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D42E" w14:textId="77777777" w:rsidR="00D6724C" w:rsidRDefault="00D6724C" w:rsidP="00A92BCB">
      <w:pPr>
        <w:tabs>
          <w:tab w:val="left" w:pos="484"/>
          <w:tab w:val="left" w:pos="720"/>
          <w:tab w:val="left" w:pos="1440"/>
          <w:tab w:val="left" w:pos="2160"/>
          <w:tab w:val="left" w:pos="2880"/>
          <w:tab w:val="left" w:pos="3600"/>
          <w:tab w:val="left" w:pos="4320"/>
          <w:tab w:val="left" w:pos="5400"/>
        </w:tabs>
        <w:bidi w:val="0"/>
        <w:ind w:right="-286"/>
        <w:rPr>
          <w:rFonts w:asciiTheme="majorBidi" w:hAnsiTheme="majorBidi" w:cstheme="majorBidi"/>
          <w:sz w:val="22"/>
          <w:szCs w:val="22"/>
        </w:rPr>
      </w:pPr>
    </w:p>
    <w:tbl>
      <w:tblPr>
        <w:tblStyle w:val="TableGrid"/>
        <w:tblW w:w="11058" w:type="dxa"/>
        <w:tblInd w:w="-318" w:type="dxa"/>
        <w:tblLook w:val="04A0" w:firstRow="1" w:lastRow="0" w:firstColumn="1" w:lastColumn="0" w:noHBand="0" w:noVBand="1"/>
      </w:tblPr>
      <w:tblGrid>
        <w:gridCol w:w="4254"/>
        <w:gridCol w:w="2551"/>
        <w:gridCol w:w="4253"/>
      </w:tblGrid>
      <w:tr w:rsidR="00D6724C" w14:paraId="7B964356" w14:textId="77777777" w:rsidTr="00CF3378">
        <w:tc>
          <w:tcPr>
            <w:tcW w:w="11058" w:type="dxa"/>
            <w:gridSpan w:val="3"/>
            <w:tcBorders>
              <w:top w:val="nil"/>
              <w:left w:val="nil"/>
              <w:bottom w:val="single" w:sz="4" w:space="0" w:color="auto"/>
              <w:right w:val="nil"/>
            </w:tcBorders>
            <w:vAlign w:val="center"/>
          </w:tcPr>
          <w:p w14:paraId="2ECCA302" w14:textId="77777777" w:rsidR="00D6724C" w:rsidRDefault="00D6724C" w:rsidP="00A92BCB">
            <w:pPr>
              <w:ind w:left="284" w:right="-284"/>
              <w:jc w:val="center"/>
              <w:rPr>
                <w:rFonts w:asciiTheme="majorBidi" w:hAnsiTheme="majorBidi" w:cstheme="majorBidi"/>
                <w:sz w:val="4"/>
                <w:szCs w:val="4"/>
                <w:u w:val="single"/>
                <w:lang w:bidi="fa-IR"/>
              </w:rPr>
            </w:pPr>
          </w:p>
        </w:tc>
      </w:tr>
      <w:tr w:rsidR="00D6724C" w14:paraId="7D345F43" w14:textId="77777777" w:rsidTr="00CF3378">
        <w:tc>
          <w:tcPr>
            <w:tcW w:w="4254" w:type="dxa"/>
            <w:tcBorders>
              <w:top w:val="single" w:sz="4" w:space="0" w:color="auto"/>
              <w:left w:val="single" w:sz="4" w:space="0" w:color="auto"/>
              <w:bottom w:val="single" w:sz="4" w:space="0" w:color="auto"/>
              <w:right w:val="single" w:sz="4" w:space="0" w:color="auto"/>
            </w:tcBorders>
            <w:vAlign w:val="center"/>
          </w:tcPr>
          <w:p w14:paraId="4EA2429C" w14:textId="77777777" w:rsidR="00D6724C" w:rsidRPr="00AE1D1A" w:rsidRDefault="00D6724C" w:rsidP="00A92BCB">
            <w:pPr>
              <w:bidi w:val="0"/>
              <w:ind w:left="-108" w:right="-108"/>
              <w:jc w:val="center"/>
              <w:rPr>
                <w:szCs w:val="20"/>
              </w:rPr>
            </w:pPr>
            <w:r w:rsidRPr="00AE1D1A">
              <w:rPr>
                <w:szCs w:val="20"/>
              </w:rPr>
              <w:t>The Judiciary</w:t>
            </w:r>
          </w:p>
          <w:p w14:paraId="41E24AFD" w14:textId="77777777" w:rsidR="00D6724C" w:rsidRDefault="00D6724C" w:rsidP="00A92BCB">
            <w:pPr>
              <w:bidi w:val="0"/>
              <w:ind w:left="-108" w:right="-108"/>
              <w:jc w:val="center"/>
              <w:rPr>
                <w:szCs w:val="20"/>
              </w:rPr>
            </w:pPr>
            <w:r w:rsidRPr="00AE1D1A">
              <w:rPr>
                <w:szCs w:val="20"/>
              </w:rPr>
              <w:t xml:space="preserve">Deeds and Real Estate Registration Organization </w:t>
            </w:r>
          </w:p>
          <w:p w14:paraId="2163B077" w14:textId="77777777" w:rsidR="00D6724C" w:rsidRPr="00AE1D1A" w:rsidRDefault="00D6724C" w:rsidP="00A92BCB">
            <w:pPr>
              <w:bidi w:val="0"/>
              <w:ind w:left="-108" w:right="-108"/>
              <w:jc w:val="center"/>
              <w:rPr>
                <w:sz w:val="16"/>
                <w:szCs w:val="20"/>
              </w:rPr>
            </w:pPr>
            <w:r w:rsidRPr="00AE1D1A">
              <w:rPr>
                <w:szCs w:val="20"/>
              </w:rPr>
              <w:t>of Iran</w:t>
            </w:r>
          </w:p>
          <w:p w14:paraId="087595EF" w14:textId="77777777" w:rsidR="00D6724C" w:rsidRPr="00AE1D1A" w:rsidRDefault="00D6724C" w:rsidP="00A92BCB">
            <w:pPr>
              <w:bidi w:val="0"/>
              <w:ind w:left="-108" w:right="-108"/>
              <w:jc w:val="center"/>
              <w:rPr>
                <w:sz w:val="16"/>
                <w:szCs w:val="20"/>
              </w:rPr>
            </w:pPr>
            <w:r w:rsidRPr="00AE1D1A">
              <w:t>General Department of Deeds and Notaries' Affairs</w:t>
            </w:r>
          </w:p>
          <w:p w14:paraId="220596FE" w14:textId="77777777" w:rsidR="00D6724C" w:rsidRDefault="00D6724C" w:rsidP="00A92BCB">
            <w:pPr>
              <w:bidi w:val="0"/>
              <w:ind w:left="-108" w:right="-109"/>
              <w:jc w:val="center"/>
              <w:rPr>
                <w:rFonts w:asciiTheme="majorBidi" w:hAnsiTheme="majorBidi" w:cstheme="majorBidi"/>
                <w:sz w:val="16"/>
                <w:szCs w:val="16"/>
              </w:rPr>
            </w:pPr>
          </w:p>
        </w:tc>
        <w:tc>
          <w:tcPr>
            <w:tcW w:w="2551" w:type="dxa"/>
            <w:tcBorders>
              <w:top w:val="single" w:sz="4" w:space="0" w:color="auto"/>
              <w:left w:val="single" w:sz="4" w:space="0" w:color="auto"/>
              <w:bottom w:val="single" w:sz="4" w:space="0" w:color="auto"/>
              <w:right w:val="single" w:sz="4" w:space="0" w:color="auto"/>
            </w:tcBorders>
            <w:vAlign w:val="center"/>
          </w:tcPr>
          <w:p w14:paraId="4B7E4558" w14:textId="77777777" w:rsidR="000C7A33" w:rsidRPr="0049025E" w:rsidRDefault="000C7A33" w:rsidP="00A92BCB">
            <w:pPr>
              <w:bidi w:val="0"/>
              <w:jc w:val="center"/>
              <w:rPr>
                <w:rFonts w:ascii="Tahoma" w:hAnsi="Tahoma" w:cs="Tahoma"/>
                <w:b/>
                <w:bCs/>
                <w:sz w:val="28"/>
                <w:szCs w:val="28"/>
              </w:rPr>
            </w:pPr>
            <w:r w:rsidRPr="0049025E">
              <w:rPr>
                <w:rFonts w:ascii="Tahoma" w:hAnsi="Tahoma" w:cs="Tahoma"/>
                <w:b/>
                <w:bCs/>
                <w:sz w:val="28"/>
                <w:szCs w:val="28"/>
              </w:rPr>
              <w:t xml:space="preserve">Bill of Sale </w:t>
            </w:r>
          </w:p>
          <w:p w14:paraId="46372E37" w14:textId="77777777" w:rsidR="00D6724C" w:rsidRDefault="00D6724C" w:rsidP="00A92BCB">
            <w:pPr>
              <w:bidi w:val="0"/>
              <w:ind w:left="-108" w:right="-109"/>
              <w:jc w:val="center"/>
              <w:rPr>
                <w:rFonts w:asciiTheme="majorBidi" w:hAnsiTheme="majorBidi" w:cstheme="majorBidi"/>
                <w:sz w:val="16"/>
                <w:szCs w:val="16"/>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DF4C760" w14:textId="77777777" w:rsidR="00D6724C" w:rsidRDefault="00D6724C" w:rsidP="00097F06">
            <w:pPr>
              <w:bidi w:val="0"/>
              <w:jc w:val="center"/>
              <w:rPr>
                <w:rFonts w:asciiTheme="majorBidi" w:hAnsiTheme="majorBidi" w:cstheme="majorBidi"/>
                <w:sz w:val="22"/>
                <w:szCs w:val="22"/>
              </w:rPr>
            </w:pPr>
            <w:r w:rsidRPr="00AE1D1A">
              <w:rPr>
                <w:rFonts w:asciiTheme="majorBidi" w:hAnsiTheme="majorBidi" w:cstheme="majorBidi"/>
                <w:sz w:val="22"/>
                <w:szCs w:val="22"/>
              </w:rPr>
              <w:t xml:space="preserve">Ministry of </w:t>
            </w:r>
            <w:r w:rsidR="00097F06">
              <w:rPr>
                <w:rFonts w:asciiTheme="majorBidi" w:hAnsiTheme="majorBidi" w:cstheme="majorBidi"/>
                <w:sz w:val="22"/>
                <w:szCs w:val="22"/>
              </w:rPr>
              <w:t>Industry, Mine &amp; Trade</w:t>
            </w:r>
          </w:p>
          <w:p w14:paraId="42918E15" w14:textId="77777777" w:rsidR="00D6724C" w:rsidRPr="00AE1D1A" w:rsidRDefault="00097F06" w:rsidP="00A92BCB">
            <w:pPr>
              <w:bidi w:val="0"/>
              <w:jc w:val="center"/>
              <w:rPr>
                <w:rFonts w:asciiTheme="majorBidi" w:hAnsiTheme="majorBidi" w:cstheme="majorBidi"/>
                <w:sz w:val="22"/>
                <w:szCs w:val="22"/>
              </w:rPr>
            </w:pPr>
            <w:r>
              <w:rPr>
                <w:rFonts w:asciiTheme="majorBidi" w:hAnsiTheme="majorBidi" w:cstheme="majorBidi"/>
                <w:sz w:val="22"/>
                <w:szCs w:val="22"/>
              </w:rPr>
              <w:t xml:space="preserve">Eslamshahr Chamber of Guilds </w:t>
            </w:r>
          </w:p>
          <w:p w14:paraId="65049E28" w14:textId="77777777" w:rsidR="00D6724C" w:rsidRPr="000C7A33" w:rsidRDefault="00097F06" w:rsidP="00097F06">
            <w:pPr>
              <w:bidi w:val="0"/>
              <w:ind w:left="-108" w:right="-108"/>
              <w:jc w:val="center"/>
              <w:rPr>
                <w:rFonts w:asciiTheme="majorBidi" w:hAnsiTheme="majorBidi" w:cstheme="majorBidi"/>
                <w:sz w:val="22"/>
                <w:szCs w:val="22"/>
              </w:rPr>
            </w:pPr>
            <w:r>
              <w:rPr>
                <w:rFonts w:asciiTheme="majorBidi" w:hAnsiTheme="majorBidi" w:cstheme="majorBidi"/>
                <w:sz w:val="22"/>
                <w:szCs w:val="22"/>
              </w:rPr>
              <w:t xml:space="preserve">Union of </w:t>
            </w:r>
            <w:r w:rsidR="00D6724C">
              <w:rPr>
                <w:rFonts w:asciiTheme="majorBidi" w:hAnsiTheme="majorBidi" w:cstheme="majorBidi"/>
                <w:sz w:val="22"/>
                <w:szCs w:val="22"/>
              </w:rPr>
              <w:t>Real Estate Agents</w:t>
            </w:r>
            <w:r>
              <w:rPr>
                <w:rFonts w:asciiTheme="majorBidi" w:hAnsiTheme="majorBidi" w:cstheme="majorBidi"/>
                <w:sz w:val="22"/>
                <w:szCs w:val="22"/>
              </w:rPr>
              <w:t xml:space="preserve"> &amp; Automobile Dealers &amp; Related Businesses</w:t>
            </w:r>
            <w:r w:rsidR="00D6724C">
              <w:rPr>
                <w:rFonts w:asciiTheme="majorBidi" w:hAnsiTheme="majorBidi" w:cstheme="majorBidi"/>
                <w:sz w:val="22"/>
                <w:szCs w:val="22"/>
              </w:rPr>
              <w:t xml:space="preserve"> </w:t>
            </w:r>
          </w:p>
        </w:tc>
      </w:tr>
    </w:tbl>
    <w:p w14:paraId="5D377B68" w14:textId="77777777" w:rsidR="000C7A33" w:rsidRPr="00B52CB5" w:rsidRDefault="000C7A33" w:rsidP="00B52CB5">
      <w:pPr>
        <w:tabs>
          <w:tab w:val="left" w:pos="484"/>
          <w:tab w:val="left" w:pos="720"/>
          <w:tab w:val="left" w:pos="1440"/>
          <w:tab w:val="left" w:pos="2160"/>
          <w:tab w:val="left" w:pos="2880"/>
          <w:tab w:val="left" w:pos="3600"/>
          <w:tab w:val="left" w:pos="4320"/>
          <w:tab w:val="left" w:pos="5400"/>
        </w:tabs>
        <w:bidi w:val="0"/>
        <w:ind w:right="-286"/>
        <w:rPr>
          <w:rFonts w:asciiTheme="majorBidi" w:hAnsiTheme="majorBidi" w:cstheme="majorBidi"/>
          <w:b/>
          <w:bCs/>
          <w:sz w:val="24"/>
        </w:rPr>
      </w:pPr>
      <w:r>
        <w:rPr>
          <w:rFonts w:asciiTheme="majorBidi" w:hAnsiTheme="majorBidi" w:cstheme="majorBidi"/>
          <w:sz w:val="24"/>
        </w:rPr>
        <w:t xml:space="preserve">Registration Date: </w:t>
      </w:r>
      <w:r w:rsidR="00B52CB5">
        <w:rPr>
          <w:rFonts w:asciiTheme="majorBidi" w:hAnsiTheme="majorBidi" w:cstheme="majorBidi"/>
          <w:b/>
          <w:bCs/>
          <w:sz w:val="24"/>
        </w:rPr>
        <w:t>Sept. 19, 2015</w:t>
      </w:r>
    </w:p>
    <w:p w14:paraId="34863E8A" w14:textId="77777777" w:rsidR="00E96325" w:rsidRDefault="00E96325" w:rsidP="00B52CB5">
      <w:pPr>
        <w:tabs>
          <w:tab w:val="left" w:pos="484"/>
          <w:tab w:val="left" w:pos="720"/>
          <w:tab w:val="left" w:pos="1440"/>
          <w:tab w:val="left" w:pos="2160"/>
          <w:tab w:val="left" w:pos="2880"/>
          <w:tab w:val="left" w:pos="3600"/>
          <w:tab w:val="left" w:pos="4320"/>
          <w:tab w:val="left" w:pos="5400"/>
        </w:tabs>
        <w:bidi w:val="0"/>
        <w:ind w:right="-286"/>
        <w:rPr>
          <w:rFonts w:asciiTheme="majorBidi" w:hAnsiTheme="majorBidi" w:cstheme="majorBidi"/>
          <w:sz w:val="24"/>
        </w:rPr>
      </w:pPr>
      <w:r>
        <w:rPr>
          <w:rFonts w:asciiTheme="majorBidi" w:hAnsiTheme="majorBidi" w:cstheme="majorBidi"/>
          <w:sz w:val="24"/>
        </w:rPr>
        <w:t xml:space="preserve">Registration District: </w:t>
      </w:r>
      <w:r w:rsidR="007B2ADE">
        <w:rPr>
          <w:rFonts w:asciiTheme="majorBidi" w:hAnsiTheme="majorBidi" w:cstheme="majorBidi"/>
          <w:sz w:val="24"/>
        </w:rPr>
        <w:t xml:space="preserve">Eslamshahr – Code: 293 </w:t>
      </w:r>
      <w:r w:rsidR="00D90D04">
        <w:rPr>
          <w:rFonts w:asciiTheme="majorBidi" w:hAnsiTheme="majorBidi" w:cstheme="majorBidi"/>
          <w:sz w:val="24"/>
        </w:rPr>
        <w:t xml:space="preserve"> </w:t>
      </w:r>
    </w:p>
    <w:p w14:paraId="1D1A1458" w14:textId="77777777" w:rsidR="00C868BA" w:rsidRPr="009C1B78" w:rsidRDefault="001829FA" w:rsidP="00A92BCB">
      <w:pPr>
        <w:tabs>
          <w:tab w:val="left" w:pos="484"/>
          <w:tab w:val="left" w:pos="720"/>
          <w:tab w:val="left" w:pos="1440"/>
          <w:tab w:val="left" w:pos="2160"/>
          <w:tab w:val="left" w:pos="2880"/>
          <w:tab w:val="left" w:pos="3600"/>
          <w:tab w:val="left" w:pos="4320"/>
          <w:tab w:val="left" w:pos="5400"/>
        </w:tabs>
        <w:bidi w:val="0"/>
        <w:ind w:right="-286"/>
        <w:rPr>
          <w:rFonts w:cs="Times New Roman"/>
          <w:sz w:val="12"/>
          <w:szCs w:val="12"/>
        </w:rPr>
      </w:pPr>
      <w:r w:rsidRPr="00DB07F7">
        <w:rPr>
          <w:rFonts w:cs="Times New Roman"/>
          <w:szCs w:val="20"/>
        </w:rPr>
        <w:tab/>
      </w:r>
    </w:p>
    <w:p w14:paraId="0C8B3024" w14:textId="77777777" w:rsidR="007853B1" w:rsidRPr="00E95D01" w:rsidRDefault="006C4962" w:rsidP="00A92BCB">
      <w:pPr>
        <w:bidi w:val="0"/>
        <w:ind w:left="-284" w:right="-286"/>
        <w:jc w:val="lowKashida"/>
        <w:rPr>
          <w:rFonts w:cs="Times New Roman"/>
          <w:b/>
          <w:bCs/>
          <w:sz w:val="22"/>
          <w:szCs w:val="22"/>
        </w:rPr>
      </w:pPr>
      <w:r w:rsidRPr="00E95D01">
        <w:rPr>
          <w:rFonts w:cs="Times New Roman"/>
          <w:b/>
          <w:bCs/>
          <w:sz w:val="22"/>
          <w:szCs w:val="22"/>
        </w:rPr>
        <w:t xml:space="preserve">Article 1- Parties </w:t>
      </w:r>
      <w:r w:rsidR="0082183D" w:rsidRPr="00E95D01">
        <w:rPr>
          <w:rFonts w:cs="Times New Roman"/>
          <w:b/>
          <w:bCs/>
          <w:sz w:val="22"/>
          <w:szCs w:val="22"/>
        </w:rPr>
        <w:t>to the Contract:</w:t>
      </w:r>
    </w:p>
    <w:p w14:paraId="52C28315" w14:textId="77777777" w:rsidR="00B36AAB" w:rsidRPr="00832511" w:rsidRDefault="00E4180E" w:rsidP="00A92BCB">
      <w:pPr>
        <w:bidi w:val="0"/>
        <w:ind w:left="-284" w:right="-286"/>
        <w:jc w:val="lowKashida"/>
        <w:rPr>
          <w:rFonts w:cs="Times New Roman"/>
          <w:sz w:val="22"/>
          <w:szCs w:val="22"/>
        </w:rPr>
      </w:pPr>
      <w:r w:rsidRPr="00832511">
        <w:rPr>
          <w:rFonts w:cs="Times New Roman"/>
          <w:sz w:val="22"/>
          <w:szCs w:val="22"/>
        </w:rPr>
        <w:t xml:space="preserve">1-1- </w:t>
      </w:r>
      <w:r w:rsidR="006C4962" w:rsidRPr="00832511">
        <w:rPr>
          <w:rFonts w:cs="Times New Roman"/>
          <w:sz w:val="22"/>
          <w:szCs w:val="22"/>
          <w:u w:val="single"/>
        </w:rPr>
        <w:t>Seller</w:t>
      </w:r>
      <w:r w:rsidR="006C4962" w:rsidRPr="00832511">
        <w:rPr>
          <w:rFonts w:cs="Times New Roman"/>
          <w:sz w:val="22"/>
          <w:szCs w:val="22"/>
        </w:rPr>
        <w:t xml:space="preserve">: </w:t>
      </w:r>
    </w:p>
    <w:p w14:paraId="0B2BAAB4" w14:textId="1D28BAD0" w:rsidR="00EF7592" w:rsidRDefault="00B52CB5" w:rsidP="00A92BCB">
      <w:pPr>
        <w:bidi w:val="0"/>
        <w:ind w:left="-284" w:right="-286"/>
        <w:jc w:val="lowKashida"/>
        <w:rPr>
          <w:rFonts w:cs="Times New Roman"/>
          <w:color w:val="000000"/>
          <w:sz w:val="22"/>
          <w:szCs w:val="22"/>
        </w:rPr>
      </w:pPr>
      <w:r>
        <w:rPr>
          <w:rFonts w:cs="Times New Roman"/>
          <w:sz w:val="22"/>
          <w:szCs w:val="22"/>
        </w:rPr>
        <w:t>Ms</w:t>
      </w:r>
    </w:p>
    <w:p w14:paraId="25406859" w14:textId="1900301E" w:rsidR="00EF7592" w:rsidRDefault="00EF7592" w:rsidP="00B52CB5">
      <w:pPr>
        <w:bidi w:val="0"/>
        <w:ind w:left="-284" w:right="-286"/>
        <w:jc w:val="lowKashida"/>
        <w:rPr>
          <w:rFonts w:cs="Times New Roman"/>
          <w:color w:val="000000"/>
          <w:sz w:val="22"/>
          <w:szCs w:val="22"/>
        </w:rPr>
      </w:pPr>
      <w:r>
        <w:rPr>
          <w:rFonts w:cs="Times New Roman"/>
          <w:color w:val="000000"/>
          <w:sz w:val="22"/>
          <w:szCs w:val="22"/>
        </w:rPr>
        <w:t>Father's Name:</w:t>
      </w:r>
      <w:r w:rsidR="00B52CB5">
        <w:rPr>
          <w:rFonts w:cs="Times New Roman"/>
          <w:color w:val="000000"/>
          <w:sz w:val="22"/>
          <w:szCs w:val="22"/>
        </w:rPr>
        <w:tab/>
      </w:r>
      <w:r w:rsidR="00E96325">
        <w:rPr>
          <w:rFonts w:cs="Times New Roman"/>
          <w:color w:val="000000"/>
          <w:sz w:val="22"/>
          <w:szCs w:val="22"/>
        </w:rPr>
        <w:t xml:space="preserve"> </w:t>
      </w:r>
      <w:r w:rsidR="00E96325">
        <w:rPr>
          <w:rFonts w:cs="Times New Roman"/>
          <w:color w:val="000000"/>
          <w:sz w:val="22"/>
          <w:szCs w:val="22"/>
        </w:rPr>
        <w:tab/>
      </w:r>
      <w:r w:rsidR="005E3F77">
        <w:rPr>
          <w:rFonts w:cs="Times New Roman"/>
          <w:color w:val="000000"/>
          <w:sz w:val="22"/>
          <w:szCs w:val="22"/>
        </w:rPr>
        <w:tab/>
      </w:r>
      <w:r w:rsidR="00D90D04">
        <w:rPr>
          <w:rFonts w:cs="Times New Roman"/>
          <w:color w:val="000000"/>
          <w:sz w:val="22"/>
          <w:szCs w:val="22"/>
        </w:rPr>
        <w:t>Birth</w:t>
      </w:r>
      <w:r>
        <w:rPr>
          <w:rFonts w:cs="Times New Roman"/>
          <w:color w:val="000000"/>
          <w:sz w:val="22"/>
          <w:szCs w:val="22"/>
        </w:rPr>
        <w:t xml:space="preserve"> Certificate No.: </w:t>
      </w:r>
    </w:p>
    <w:p w14:paraId="32EFF793" w14:textId="2D14FB7A" w:rsidR="00EF7592" w:rsidRDefault="00EF7592" w:rsidP="00B52CB5">
      <w:pPr>
        <w:bidi w:val="0"/>
        <w:ind w:left="-284" w:right="-286"/>
        <w:jc w:val="lowKashida"/>
        <w:rPr>
          <w:rFonts w:cs="Times New Roman"/>
          <w:color w:val="000000"/>
          <w:sz w:val="22"/>
          <w:szCs w:val="22"/>
        </w:rPr>
      </w:pPr>
      <w:r>
        <w:rPr>
          <w:rFonts w:cs="Times New Roman"/>
          <w:color w:val="000000"/>
          <w:sz w:val="22"/>
          <w:szCs w:val="22"/>
        </w:rPr>
        <w:t>National ID No.:</w:t>
      </w:r>
      <w:r>
        <w:rPr>
          <w:rFonts w:cs="Times New Roman"/>
          <w:color w:val="000000"/>
          <w:sz w:val="22"/>
          <w:szCs w:val="22"/>
        </w:rPr>
        <w:tab/>
      </w:r>
      <w:r w:rsidR="005E3F77">
        <w:rPr>
          <w:rFonts w:cs="Times New Roman"/>
          <w:color w:val="000000"/>
          <w:sz w:val="22"/>
          <w:szCs w:val="22"/>
        </w:rPr>
        <w:tab/>
      </w:r>
      <w:r>
        <w:rPr>
          <w:rFonts w:cs="Times New Roman"/>
          <w:color w:val="000000"/>
          <w:sz w:val="22"/>
          <w:szCs w:val="22"/>
        </w:rPr>
        <w:t xml:space="preserve">Date of Birth: </w:t>
      </w:r>
    </w:p>
    <w:p w14:paraId="3AF982B1" w14:textId="736B5312" w:rsidR="00616B38" w:rsidRDefault="00A83865" w:rsidP="00B52CB5">
      <w:pPr>
        <w:bidi w:val="0"/>
        <w:ind w:left="-284" w:right="-286"/>
        <w:jc w:val="lowKashida"/>
        <w:rPr>
          <w:rFonts w:cs="Times New Roman"/>
          <w:sz w:val="22"/>
          <w:szCs w:val="22"/>
        </w:rPr>
      </w:pPr>
      <w:r w:rsidRPr="002E35AC">
        <w:rPr>
          <w:rFonts w:cs="Times New Roman"/>
          <w:sz w:val="22"/>
          <w:szCs w:val="22"/>
        </w:rPr>
        <w:t>Address:</w:t>
      </w:r>
      <w:r w:rsidR="00D90D04" w:rsidRPr="00D90D04">
        <w:rPr>
          <w:rFonts w:cs="Times New Roman"/>
        </w:rPr>
        <w:t xml:space="preserve"> </w:t>
      </w:r>
    </w:p>
    <w:p w14:paraId="1117944C" w14:textId="1C1A6111" w:rsidR="00747573" w:rsidRDefault="00252E1C" w:rsidP="00252E1C">
      <w:pPr>
        <w:bidi w:val="0"/>
        <w:ind w:left="-284" w:right="-286"/>
        <w:jc w:val="lowKashida"/>
        <w:rPr>
          <w:rFonts w:cs="Times New Roman"/>
          <w:sz w:val="22"/>
          <w:szCs w:val="22"/>
        </w:rPr>
      </w:pPr>
      <w:r>
        <w:rPr>
          <w:rFonts w:cs="Times New Roman"/>
          <w:sz w:val="22"/>
          <w:szCs w:val="22"/>
        </w:rPr>
        <w:t xml:space="preserve">Tel: </w:t>
      </w:r>
      <w:r>
        <w:rPr>
          <w:rFonts w:cs="Times New Roman"/>
          <w:sz w:val="22"/>
          <w:szCs w:val="22"/>
        </w:rPr>
        <w:tab/>
      </w:r>
      <w:r>
        <w:rPr>
          <w:rFonts w:cs="Times New Roman"/>
          <w:sz w:val="22"/>
          <w:szCs w:val="22"/>
        </w:rPr>
        <w:tab/>
      </w:r>
      <w:r>
        <w:rPr>
          <w:rFonts w:cs="Times New Roman"/>
          <w:sz w:val="22"/>
          <w:szCs w:val="22"/>
        </w:rPr>
        <w:tab/>
        <w:t xml:space="preserve">Phone No.: </w:t>
      </w:r>
    </w:p>
    <w:p w14:paraId="50A0F2D6" w14:textId="77777777" w:rsidR="00C93C73" w:rsidRPr="00832511" w:rsidRDefault="00C93C73" w:rsidP="00A92BCB">
      <w:pPr>
        <w:bidi w:val="0"/>
        <w:ind w:left="-284" w:right="-286"/>
        <w:rPr>
          <w:rFonts w:cs="Times New Roman"/>
          <w:sz w:val="16"/>
          <w:szCs w:val="16"/>
        </w:rPr>
      </w:pPr>
    </w:p>
    <w:p w14:paraId="4990E3AB" w14:textId="77777777" w:rsidR="00B36AAB" w:rsidRPr="00832511" w:rsidRDefault="00E4180E" w:rsidP="00A92BCB">
      <w:pPr>
        <w:bidi w:val="0"/>
        <w:ind w:left="-284" w:right="-286"/>
        <w:jc w:val="lowKashida"/>
        <w:rPr>
          <w:rFonts w:cs="Times New Roman"/>
          <w:sz w:val="22"/>
          <w:szCs w:val="22"/>
        </w:rPr>
      </w:pPr>
      <w:r w:rsidRPr="00832511">
        <w:rPr>
          <w:rFonts w:cs="Times New Roman"/>
          <w:sz w:val="22"/>
          <w:szCs w:val="22"/>
        </w:rPr>
        <w:t xml:space="preserve">1-2- </w:t>
      </w:r>
      <w:r w:rsidR="006C4962" w:rsidRPr="00832511">
        <w:rPr>
          <w:rFonts w:cs="Times New Roman"/>
          <w:sz w:val="22"/>
          <w:szCs w:val="22"/>
          <w:u w:val="single"/>
        </w:rPr>
        <w:t>Buyer</w:t>
      </w:r>
      <w:r w:rsidR="00EB6834">
        <w:rPr>
          <w:rFonts w:cs="Times New Roman"/>
          <w:sz w:val="22"/>
          <w:szCs w:val="22"/>
          <w:u w:val="single"/>
        </w:rPr>
        <w:t>s</w:t>
      </w:r>
      <w:r w:rsidR="007853B1" w:rsidRPr="00832511">
        <w:rPr>
          <w:rFonts w:cs="Times New Roman"/>
          <w:sz w:val="22"/>
          <w:szCs w:val="22"/>
        </w:rPr>
        <w:t xml:space="preserve">: </w:t>
      </w:r>
      <w:r w:rsidR="006C4962" w:rsidRPr="00832511">
        <w:rPr>
          <w:rFonts w:cs="Times New Roman"/>
          <w:sz w:val="22"/>
          <w:szCs w:val="22"/>
        </w:rPr>
        <w:t xml:space="preserve"> </w:t>
      </w:r>
    </w:p>
    <w:p w14:paraId="567AEE7D" w14:textId="3B0A929B" w:rsidR="005E3F77" w:rsidRDefault="00085CAD" w:rsidP="00252E1C">
      <w:pPr>
        <w:bidi w:val="0"/>
        <w:ind w:left="-284" w:right="-286"/>
        <w:jc w:val="lowKashida"/>
        <w:rPr>
          <w:rFonts w:cs="Times New Roman"/>
          <w:color w:val="000000"/>
          <w:sz w:val="22"/>
          <w:szCs w:val="22"/>
        </w:rPr>
      </w:pPr>
      <w:r w:rsidRPr="009548B2">
        <w:rPr>
          <w:rFonts w:cs="Times New Roman"/>
          <w:sz w:val="22"/>
          <w:szCs w:val="22"/>
        </w:rPr>
        <w:t xml:space="preserve">- </w:t>
      </w:r>
      <w:r w:rsidR="00747573">
        <w:rPr>
          <w:rFonts w:cs="Times New Roman"/>
          <w:sz w:val="22"/>
          <w:szCs w:val="22"/>
        </w:rPr>
        <w:t>M</w:t>
      </w:r>
      <w:r w:rsidR="00252E1C">
        <w:rPr>
          <w:rFonts w:cs="Times New Roman"/>
          <w:sz w:val="22"/>
          <w:szCs w:val="22"/>
        </w:rPr>
        <w:t>r</w:t>
      </w:r>
      <w:r w:rsidR="00747573">
        <w:rPr>
          <w:rFonts w:cs="Times New Roman"/>
          <w:sz w:val="22"/>
          <w:szCs w:val="22"/>
        </w:rPr>
        <w:t xml:space="preserve">. </w:t>
      </w:r>
    </w:p>
    <w:p w14:paraId="451C034F" w14:textId="3742BC9A" w:rsidR="005E3F77" w:rsidRDefault="005E3F77" w:rsidP="007C4A71">
      <w:pPr>
        <w:bidi w:val="0"/>
        <w:ind w:left="-284" w:right="-286"/>
        <w:jc w:val="lowKashida"/>
        <w:rPr>
          <w:rFonts w:cs="Times New Roman"/>
          <w:color w:val="000000"/>
          <w:sz w:val="22"/>
          <w:szCs w:val="22"/>
        </w:rPr>
      </w:pPr>
      <w:r>
        <w:rPr>
          <w:rFonts w:cs="Times New Roman"/>
          <w:color w:val="000000"/>
          <w:sz w:val="22"/>
          <w:szCs w:val="22"/>
        </w:rPr>
        <w:t>Father's Name:</w:t>
      </w:r>
      <w:r>
        <w:rPr>
          <w:rFonts w:cs="Times New Roman"/>
          <w:color w:val="000000"/>
          <w:sz w:val="22"/>
          <w:szCs w:val="22"/>
        </w:rPr>
        <w:tab/>
      </w:r>
      <w:r>
        <w:rPr>
          <w:rFonts w:cs="Times New Roman"/>
          <w:color w:val="000000"/>
          <w:sz w:val="22"/>
          <w:szCs w:val="22"/>
        </w:rPr>
        <w:tab/>
      </w:r>
      <w:r w:rsidR="00AD61F2">
        <w:rPr>
          <w:rFonts w:cs="Times New Roman"/>
          <w:color w:val="000000"/>
          <w:sz w:val="22"/>
          <w:szCs w:val="22"/>
        </w:rPr>
        <w:t>Birth</w:t>
      </w:r>
      <w:r>
        <w:rPr>
          <w:rFonts w:cs="Times New Roman"/>
          <w:color w:val="000000"/>
          <w:sz w:val="22"/>
          <w:szCs w:val="22"/>
        </w:rPr>
        <w:t xml:space="preserve"> Certificate</w:t>
      </w:r>
      <w:r w:rsidR="00151444">
        <w:rPr>
          <w:rFonts w:cs="Times New Roman"/>
          <w:color w:val="000000"/>
          <w:sz w:val="22"/>
          <w:szCs w:val="22"/>
        </w:rPr>
        <w:t xml:space="preserve"> issued in </w:t>
      </w:r>
      <w:r w:rsidR="00400B3F">
        <w:rPr>
          <w:rFonts w:cs="Times New Roman"/>
          <w:color w:val="000000"/>
          <w:sz w:val="22"/>
          <w:szCs w:val="22"/>
        </w:rPr>
        <w:t xml:space="preserve">Tehran </w:t>
      </w:r>
    </w:p>
    <w:p w14:paraId="5EB7B5A1" w14:textId="164A2149" w:rsidR="005E3F77" w:rsidRDefault="005E3F77" w:rsidP="007C4A71">
      <w:pPr>
        <w:bidi w:val="0"/>
        <w:ind w:left="-284" w:right="-286"/>
        <w:jc w:val="lowKashida"/>
        <w:rPr>
          <w:rFonts w:cs="Times New Roman"/>
          <w:color w:val="000000"/>
          <w:sz w:val="22"/>
          <w:szCs w:val="22"/>
        </w:rPr>
      </w:pPr>
      <w:r>
        <w:rPr>
          <w:rFonts w:cs="Times New Roman"/>
          <w:color w:val="000000"/>
          <w:sz w:val="22"/>
          <w:szCs w:val="22"/>
        </w:rPr>
        <w:t>National ID No.:</w:t>
      </w:r>
      <w:r>
        <w:rPr>
          <w:rFonts w:cs="Times New Roman"/>
          <w:color w:val="000000"/>
          <w:sz w:val="22"/>
          <w:szCs w:val="22"/>
        </w:rPr>
        <w:tab/>
      </w:r>
      <w:r>
        <w:rPr>
          <w:rFonts w:cs="Times New Roman"/>
          <w:color w:val="000000"/>
          <w:sz w:val="22"/>
          <w:szCs w:val="22"/>
        </w:rPr>
        <w:tab/>
        <w:t xml:space="preserve">Date of Birth: </w:t>
      </w:r>
    </w:p>
    <w:p w14:paraId="48BFC9B7" w14:textId="639F5ACD" w:rsidR="00785F62" w:rsidRDefault="00785F62" w:rsidP="007C4A71">
      <w:pPr>
        <w:bidi w:val="0"/>
        <w:ind w:left="-284" w:right="-286"/>
        <w:jc w:val="lowKashida"/>
        <w:rPr>
          <w:rFonts w:cs="Times New Roman"/>
          <w:sz w:val="22"/>
          <w:szCs w:val="22"/>
        </w:rPr>
      </w:pPr>
      <w:r w:rsidRPr="002E35AC">
        <w:rPr>
          <w:rFonts w:cs="Times New Roman"/>
          <w:sz w:val="22"/>
          <w:szCs w:val="22"/>
        </w:rPr>
        <w:t>Address:</w:t>
      </w:r>
      <w:r w:rsidRPr="00D90D04">
        <w:rPr>
          <w:rFonts w:cs="Times New Roman"/>
        </w:rPr>
        <w:t xml:space="preserve"> </w:t>
      </w:r>
    </w:p>
    <w:p w14:paraId="00AA3E5C" w14:textId="0FE1C716" w:rsidR="007C4A71" w:rsidRDefault="007C4A71" w:rsidP="007C4A71">
      <w:pPr>
        <w:bidi w:val="0"/>
        <w:ind w:left="-284" w:right="-286"/>
        <w:jc w:val="lowKashida"/>
        <w:rPr>
          <w:rFonts w:cs="Times New Roman"/>
          <w:sz w:val="22"/>
          <w:szCs w:val="22"/>
        </w:rPr>
      </w:pPr>
      <w:r>
        <w:rPr>
          <w:rFonts w:cs="Times New Roman"/>
          <w:sz w:val="22"/>
          <w:szCs w:val="22"/>
        </w:rPr>
        <w:t>Tel:</w:t>
      </w:r>
      <w:r>
        <w:rPr>
          <w:rFonts w:cs="Times New Roman"/>
          <w:sz w:val="22"/>
          <w:szCs w:val="22"/>
        </w:rPr>
        <w:tab/>
      </w:r>
      <w:r>
        <w:rPr>
          <w:rFonts w:cs="Times New Roman"/>
          <w:sz w:val="22"/>
          <w:szCs w:val="22"/>
        </w:rPr>
        <w:tab/>
      </w:r>
      <w:r>
        <w:rPr>
          <w:rFonts w:cs="Times New Roman"/>
          <w:sz w:val="22"/>
          <w:szCs w:val="22"/>
        </w:rPr>
        <w:tab/>
        <w:t xml:space="preserve">Phone No.: </w:t>
      </w:r>
    </w:p>
    <w:p w14:paraId="1E2710D6" w14:textId="77777777" w:rsidR="004E6C9C" w:rsidRPr="00DB07F7" w:rsidRDefault="004E6C9C" w:rsidP="00A92BCB">
      <w:pPr>
        <w:bidi w:val="0"/>
        <w:ind w:left="-284" w:right="-286"/>
        <w:rPr>
          <w:rFonts w:cs="Times New Roman"/>
          <w:sz w:val="14"/>
          <w:szCs w:val="14"/>
        </w:rPr>
      </w:pPr>
    </w:p>
    <w:p w14:paraId="5BBDAB2C" w14:textId="77777777" w:rsidR="007853B1" w:rsidRPr="00087D1A" w:rsidRDefault="00220A39" w:rsidP="00A92BCB">
      <w:pPr>
        <w:bidi w:val="0"/>
        <w:ind w:left="-284" w:right="-286"/>
        <w:jc w:val="lowKashida"/>
        <w:rPr>
          <w:rFonts w:cs="Times New Roman"/>
          <w:b/>
          <w:bCs/>
          <w:sz w:val="22"/>
          <w:szCs w:val="22"/>
        </w:rPr>
      </w:pPr>
      <w:r w:rsidRPr="00087D1A">
        <w:rPr>
          <w:rFonts w:cs="Times New Roman"/>
          <w:b/>
          <w:bCs/>
          <w:sz w:val="22"/>
          <w:szCs w:val="22"/>
        </w:rPr>
        <w:t>Article 2- Specifications of the o</w:t>
      </w:r>
      <w:r w:rsidR="0050062E" w:rsidRPr="00087D1A">
        <w:rPr>
          <w:rFonts w:cs="Times New Roman"/>
          <w:b/>
          <w:bCs/>
          <w:sz w:val="22"/>
          <w:szCs w:val="22"/>
        </w:rPr>
        <w:t xml:space="preserve">bject of transaction: </w:t>
      </w:r>
    </w:p>
    <w:p w14:paraId="165C9CA1" w14:textId="0BCC8E68" w:rsidR="00FD52B4" w:rsidRDefault="00502E01" w:rsidP="00DB4739">
      <w:pPr>
        <w:pStyle w:val="BodyText"/>
        <w:ind w:left="-284" w:right="-286"/>
        <w:rPr>
          <w:sz w:val="22"/>
          <w:szCs w:val="22"/>
        </w:rPr>
      </w:pPr>
      <w:r>
        <w:rPr>
          <w:sz w:val="22"/>
          <w:szCs w:val="22"/>
        </w:rPr>
        <w:t>The subject matter of the agreement is the t</w:t>
      </w:r>
      <w:r w:rsidR="00125A1E" w:rsidRPr="00087D1A">
        <w:rPr>
          <w:sz w:val="22"/>
          <w:szCs w:val="22"/>
        </w:rPr>
        <w:t xml:space="preserve">ransfer of </w:t>
      </w:r>
      <w:r w:rsidR="00220A39" w:rsidRPr="00087D1A">
        <w:rPr>
          <w:sz w:val="22"/>
          <w:szCs w:val="22"/>
        </w:rPr>
        <w:t xml:space="preserve">the entire </w:t>
      </w:r>
      <w:r w:rsidR="007853B1" w:rsidRPr="00087D1A">
        <w:rPr>
          <w:sz w:val="22"/>
          <w:szCs w:val="22"/>
        </w:rPr>
        <w:t xml:space="preserve">six portions </w:t>
      </w:r>
      <w:r w:rsidR="00CF1C6D">
        <w:rPr>
          <w:sz w:val="22"/>
          <w:szCs w:val="22"/>
        </w:rPr>
        <w:t xml:space="preserve">(entirety) </w:t>
      </w:r>
      <w:r w:rsidR="00875470">
        <w:rPr>
          <w:sz w:val="22"/>
          <w:szCs w:val="22"/>
        </w:rPr>
        <w:t>of on</w:t>
      </w:r>
      <w:r w:rsidR="00ED0A5D">
        <w:rPr>
          <w:sz w:val="22"/>
          <w:szCs w:val="22"/>
        </w:rPr>
        <w:t>e</w:t>
      </w:r>
      <w:r w:rsidR="00875470">
        <w:rPr>
          <w:sz w:val="22"/>
          <w:szCs w:val="22"/>
        </w:rPr>
        <w:t xml:space="preserve"> apartment unit</w:t>
      </w:r>
      <w:r w:rsidR="00CF1C6D">
        <w:rPr>
          <w:sz w:val="22"/>
          <w:szCs w:val="22"/>
        </w:rPr>
        <w:t xml:space="preserve">, </w:t>
      </w:r>
      <w:r w:rsidR="000405C0">
        <w:rPr>
          <w:sz w:val="22"/>
          <w:szCs w:val="22"/>
        </w:rPr>
        <w:t xml:space="preserve">built in 2013, with concrete frame, </w:t>
      </w:r>
      <w:r w:rsidR="00875470">
        <w:rPr>
          <w:sz w:val="22"/>
          <w:szCs w:val="22"/>
        </w:rPr>
        <w:t xml:space="preserve">tract No. </w:t>
      </w:r>
      <w:r w:rsidR="000405C0">
        <w:rPr>
          <w:sz w:val="22"/>
          <w:szCs w:val="22"/>
        </w:rPr>
        <w:t>54</w:t>
      </w:r>
      <w:r w:rsidR="00875470">
        <w:rPr>
          <w:sz w:val="22"/>
          <w:szCs w:val="22"/>
        </w:rPr>
        <w:t xml:space="preserve">, located in District </w:t>
      </w:r>
      <w:r w:rsidR="000405C0">
        <w:rPr>
          <w:sz w:val="22"/>
          <w:szCs w:val="22"/>
        </w:rPr>
        <w:t>1</w:t>
      </w:r>
      <w:r w:rsidR="00875470">
        <w:rPr>
          <w:sz w:val="22"/>
          <w:szCs w:val="22"/>
        </w:rPr>
        <w:t>2 of Tehran,</w:t>
      </w:r>
      <w:r w:rsidR="000405C0">
        <w:rPr>
          <w:sz w:val="22"/>
          <w:szCs w:val="22"/>
        </w:rPr>
        <w:t xml:space="preserve"> Eslamshahr Registration District,</w:t>
      </w:r>
      <w:r w:rsidR="00875470">
        <w:rPr>
          <w:sz w:val="22"/>
          <w:szCs w:val="22"/>
        </w:rPr>
        <w:t xml:space="preserve"> </w:t>
      </w:r>
      <w:r w:rsidR="005067C8">
        <w:rPr>
          <w:sz w:val="22"/>
          <w:szCs w:val="22"/>
        </w:rPr>
        <w:t>measuring</w:t>
      </w:r>
      <w:r w:rsidR="000405C0">
        <w:rPr>
          <w:sz w:val="22"/>
          <w:szCs w:val="22"/>
        </w:rPr>
        <w:t xml:space="preserve"> about</w:t>
      </w:r>
      <w:r w:rsidR="006A31E8">
        <w:rPr>
          <w:sz w:val="22"/>
          <w:szCs w:val="22"/>
        </w:rPr>
        <w:t xml:space="preserve"> </w:t>
      </w:r>
      <w:r w:rsidR="000405C0">
        <w:rPr>
          <w:b/>
          <w:bCs/>
        </w:rPr>
        <w:t>78</w:t>
      </w:r>
      <w:r w:rsidR="005067C8" w:rsidRPr="000405C0">
        <w:t xml:space="preserve"> </w:t>
      </w:r>
      <w:r w:rsidR="005067C8" w:rsidRPr="00087D1A">
        <w:rPr>
          <w:b/>
          <w:bCs/>
          <w:sz w:val="22"/>
          <w:szCs w:val="22"/>
        </w:rPr>
        <w:t>m²</w:t>
      </w:r>
      <w:r w:rsidR="002D5DA9">
        <w:rPr>
          <w:sz w:val="22"/>
          <w:szCs w:val="22"/>
        </w:rPr>
        <w:t xml:space="preserve">, plus </w:t>
      </w:r>
      <w:r w:rsidR="00830971">
        <w:rPr>
          <w:sz w:val="22"/>
          <w:szCs w:val="22"/>
        </w:rPr>
        <w:t>storeroom No. 44, with shared water connection and private gas and power connections, having landline No.,</w:t>
      </w:r>
      <w:r w:rsidR="002D5DA9">
        <w:rPr>
          <w:sz w:val="22"/>
          <w:szCs w:val="22"/>
        </w:rPr>
        <w:t xml:space="preserve"> </w:t>
      </w:r>
      <w:r w:rsidR="006B229F">
        <w:rPr>
          <w:sz w:val="22"/>
          <w:szCs w:val="22"/>
        </w:rPr>
        <w:t xml:space="preserve">located at:. </w:t>
      </w:r>
    </w:p>
    <w:p w14:paraId="79F17BFD" w14:textId="77777777" w:rsidR="00097B6F" w:rsidRPr="00087D1A" w:rsidRDefault="00097B6F" w:rsidP="00A92BCB">
      <w:pPr>
        <w:bidi w:val="0"/>
        <w:ind w:left="-284" w:right="-286"/>
        <w:rPr>
          <w:rFonts w:cs="Times New Roman"/>
          <w:sz w:val="16"/>
          <w:szCs w:val="16"/>
        </w:rPr>
      </w:pPr>
    </w:p>
    <w:p w14:paraId="402E9F42" w14:textId="77777777" w:rsidR="00145143" w:rsidRPr="00087D1A" w:rsidRDefault="00D7001F" w:rsidP="00A92BCB">
      <w:pPr>
        <w:bidi w:val="0"/>
        <w:ind w:left="-284" w:right="-286"/>
        <w:jc w:val="lowKashida"/>
        <w:rPr>
          <w:rFonts w:cs="Times New Roman"/>
          <w:sz w:val="22"/>
          <w:szCs w:val="22"/>
        </w:rPr>
      </w:pPr>
      <w:r w:rsidRPr="00087D1A">
        <w:rPr>
          <w:rFonts w:cs="Times New Roman"/>
          <w:b/>
          <w:bCs/>
          <w:sz w:val="22"/>
          <w:szCs w:val="22"/>
        </w:rPr>
        <w:t xml:space="preserve">Article 3- </w:t>
      </w:r>
      <w:r w:rsidR="006D0F0A" w:rsidRPr="00087D1A">
        <w:rPr>
          <w:rFonts w:cs="Times New Roman"/>
          <w:b/>
          <w:bCs/>
          <w:sz w:val="22"/>
          <w:szCs w:val="22"/>
        </w:rPr>
        <w:t>Transaction price</w:t>
      </w:r>
      <w:r w:rsidR="005152EB" w:rsidRPr="00087D1A">
        <w:rPr>
          <w:rFonts w:cs="Times New Roman"/>
          <w:b/>
          <w:bCs/>
          <w:sz w:val="22"/>
          <w:szCs w:val="22"/>
        </w:rPr>
        <w:t>:</w:t>
      </w:r>
      <w:r w:rsidRPr="00087D1A">
        <w:rPr>
          <w:rFonts w:cs="Times New Roman"/>
          <w:b/>
          <w:bCs/>
          <w:sz w:val="22"/>
          <w:szCs w:val="22"/>
        </w:rPr>
        <w:t xml:space="preserve"> </w:t>
      </w:r>
    </w:p>
    <w:p w14:paraId="57A074AD" w14:textId="77777777" w:rsidR="00A82EE4" w:rsidRDefault="006D0F0A" w:rsidP="00B16380">
      <w:pPr>
        <w:bidi w:val="0"/>
        <w:ind w:left="-284" w:right="-286"/>
        <w:jc w:val="lowKashida"/>
        <w:rPr>
          <w:rFonts w:cs="Times New Roman"/>
          <w:sz w:val="22"/>
          <w:szCs w:val="22"/>
        </w:rPr>
      </w:pPr>
      <w:r w:rsidRPr="00087D1A">
        <w:rPr>
          <w:rFonts w:cs="Times New Roman"/>
          <w:sz w:val="22"/>
          <w:szCs w:val="22"/>
        </w:rPr>
        <w:t>The fixed transaction price</w:t>
      </w:r>
      <w:r w:rsidR="00B16380">
        <w:rPr>
          <w:rFonts w:cs="Times New Roman"/>
          <w:sz w:val="22"/>
          <w:szCs w:val="22"/>
        </w:rPr>
        <w:t xml:space="preserve"> including a house loan</w:t>
      </w:r>
      <w:r w:rsidRPr="00087D1A">
        <w:rPr>
          <w:rFonts w:cs="Times New Roman"/>
          <w:sz w:val="22"/>
          <w:szCs w:val="22"/>
        </w:rPr>
        <w:t xml:space="preserve"> is </w:t>
      </w:r>
      <w:r w:rsidR="00215A3D" w:rsidRPr="00B80FCE">
        <w:rPr>
          <w:rFonts w:cs="Times New Roman"/>
          <w:b/>
          <w:bCs/>
          <w:sz w:val="24"/>
        </w:rPr>
        <w:t>IRR</w:t>
      </w:r>
      <w:r w:rsidR="00996FC5">
        <w:rPr>
          <w:rFonts w:cs="Times New Roman"/>
          <w:b/>
          <w:bCs/>
          <w:sz w:val="24"/>
        </w:rPr>
        <w:t xml:space="preserve"> </w:t>
      </w:r>
      <w:r w:rsidR="00DB4739">
        <w:rPr>
          <w:rFonts w:cs="Times New Roman"/>
          <w:b/>
          <w:bCs/>
          <w:sz w:val="24"/>
        </w:rPr>
        <w:t>1,007,500</w:t>
      </w:r>
      <w:r w:rsidRPr="00B80FCE">
        <w:rPr>
          <w:rFonts w:cs="Times New Roman"/>
          <w:b/>
          <w:bCs/>
          <w:sz w:val="24"/>
        </w:rPr>
        <w:t>,000</w:t>
      </w:r>
      <w:r w:rsidRPr="00087D1A">
        <w:rPr>
          <w:rFonts w:cs="Times New Roman"/>
          <w:b/>
          <w:bCs/>
          <w:sz w:val="22"/>
          <w:szCs w:val="22"/>
        </w:rPr>
        <w:t>.-</w:t>
      </w:r>
      <w:r w:rsidR="006B229F">
        <w:rPr>
          <w:rFonts w:cs="Times New Roman"/>
          <w:sz w:val="22"/>
          <w:szCs w:val="22"/>
        </w:rPr>
        <w:t xml:space="preserve"> equivalent to </w:t>
      </w:r>
      <w:r w:rsidR="00B16380">
        <w:rPr>
          <w:rFonts w:cs="Times New Roman"/>
          <w:sz w:val="22"/>
          <w:szCs w:val="22"/>
        </w:rPr>
        <w:t>100,750,000</w:t>
      </w:r>
      <w:r w:rsidR="006B229F">
        <w:rPr>
          <w:rFonts w:cs="Times New Roman"/>
          <w:sz w:val="22"/>
          <w:szCs w:val="22"/>
        </w:rPr>
        <w:t xml:space="preserve">.- Iranian Tomans, </w:t>
      </w:r>
      <w:r w:rsidR="00A82EE4">
        <w:rPr>
          <w:rFonts w:cs="Times New Roman"/>
          <w:sz w:val="22"/>
          <w:szCs w:val="22"/>
        </w:rPr>
        <w:t xml:space="preserve">which shall be paid as follows: </w:t>
      </w:r>
    </w:p>
    <w:p w14:paraId="41A8F88C" w14:textId="77777777" w:rsidR="00B16380" w:rsidRDefault="00A82EE4" w:rsidP="00B16380">
      <w:pPr>
        <w:bidi w:val="0"/>
        <w:ind w:left="-284" w:right="-286"/>
        <w:jc w:val="lowKashida"/>
        <w:rPr>
          <w:rFonts w:cs="Times New Roman"/>
          <w:sz w:val="22"/>
          <w:szCs w:val="22"/>
        </w:rPr>
      </w:pPr>
      <w:r>
        <w:rPr>
          <w:rFonts w:cs="Times New Roman"/>
          <w:sz w:val="22"/>
          <w:szCs w:val="22"/>
        </w:rPr>
        <w:t xml:space="preserve">3-1- The sum of IRR </w:t>
      </w:r>
      <w:r w:rsidR="00B16380">
        <w:rPr>
          <w:rFonts w:cs="Times New Roman"/>
          <w:sz w:val="22"/>
          <w:szCs w:val="22"/>
        </w:rPr>
        <w:t>130</w:t>
      </w:r>
      <w:r>
        <w:rPr>
          <w:rFonts w:cs="Times New Roman"/>
          <w:sz w:val="22"/>
          <w:szCs w:val="22"/>
        </w:rPr>
        <w:t>,000,000.-</w:t>
      </w:r>
      <w:r w:rsidRPr="00A82EE4">
        <w:rPr>
          <w:rFonts w:cs="Times New Roman"/>
          <w:sz w:val="22"/>
          <w:szCs w:val="22"/>
        </w:rPr>
        <w:t xml:space="preserve"> </w:t>
      </w:r>
      <w:r w:rsidR="00934D1A">
        <w:rPr>
          <w:rFonts w:cs="Times New Roman"/>
          <w:sz w:val="22"/>
          <w:szCs w:val="22"/>
        </w:rPr>
        <w:t xml:space="preserve">equivalent to </w:t>
      </w:r>
      <w:r w:rsidR="00B16380">
        <w:rPr>
          <w:rFonts w:cs="Times New Roman"/>
          <w:sz w:val="22"/>
          <w:szCs w:val="22"/>
        </w:rPr>
        <w:t>13</w:t>
      </w:r>
      <w:r w:rsidR="00934D1A">
        <w:rPr>
          <w:rFonts w:cs="Times New Roman"/>
          <w:sz w:val="22"/>
          <w:szCs w:val="22"/>
        </w:rPr>
        <w:t xml:space="preserve">,000,000.- Iranian Tomans was paid </w:t>
      </w:r>
      <w:r w:rsidR="00223AC5">
        <w:rPr>
          <w:rFonts w:cs="Times New Roman"/>
          <w:sz w:val="22"/>
          <w:szCs w:val="22"/>
        </w:rPr>
        <w:t xml:space="preserve">to the seller </w:t>
      </w:r>
      <w:r w:rsidR="00B16380">
        <w:rPr>
          <w:rFonts w:cs="Times New Roman"/>
          <w:sz w:val="22"/>
          <w:szCs w:val="22"/>
        </w:rPr>
        <w:t xml:space="preserve">at the time of signing this agreement. </w:t>
      </w:r>
    </w:p>
    <w:p w14:paraId="0A53FBB0" w14:textId="77777777" w:rsidR="00EE3CD6" w:rsidRDefault="00A1046A" w:rsidP="008A34D7">
      <w:pPr>
        <w:bidi w:val="0"/>
        <w:ind w:left="-284" w:right="-286"/>
        <w:jc w:val="lowKashida"/>
        <w:rPr>
          <w:rFonts w:cs="Times New Roman"/>
          <w:sz w:val="22"/>
          <w:szCs w:val="22"/>
        </w:rPr>
      </w:pPr>
      <w:r>
        <w:rPr>
          <w:rFonts w:cs="Times New Roman"/>
          <w:sz w:val="22"/>
          <w:szCs w:val="22"/>
        </w:rPr>
        <w:t xml:space="preserve">3-2- The balance amounting to IRR </w:t>
      </w:r>
      <w:r w:rsidR="008A34D7">
        <w:rPr>
          <w:rFonts w:cs="Times New Roman"/>
          <w:sz w:val="22"/>
          <w:szCs w:val="22"/>
        </w:rPr>
        <w:t>877,500,000</w:t>
      </w:r>
      <w:r>
        <w:rPr>
          <w:rFonts w:cs="Times New Roman"/>
          <w:sz w:val="22"/>
          <w:szCs w:val="22"/>
        </w:rPr>
        <w:t xml:space="preserve">.- </w:t>
      </w:r>
      <w:r w:rsidR="00B82C57">
        <w:rPr>
          <w:rFonts w:cs="Times New Roman"/>
          <w:sz w:val="22"/>
          <w:szCs w:val="22"/>
        </w:rPr>
        <w:t xml:space="preserve">equivalent to </w:t>
      </w:r>
      <w:r w:rsidR="008A34D7">
        <w:rPr>
          <w:rFonts w:cs="Times New Roman"/>
          <w:sz w:val="22"/>
          <w:szCs w:val="22"/>
        </w:rPr>
        <w:t>87,750,000</w:t>
      </w:r>
      <w:r w:rsidR="00B82C57">
        <w:rPr>
          <w:rFonts w:cs="Times New Roman"/>
          <w:sz w:val="22"/>
          <w:szCs w:val="22"/>
        </w:rPr>
        <w:t xml:space="preserve">.- Iranian Tomans </w:t>
      </w:r>
      <w:r>
        <w:rPr>
          <w:rFonts w:cs="Times New Roman"/>
          <w:sz w:val="22"/>
          <w:szCs w:val="22"/>
        </w:rPr>
        <w:t xml:space="preserve">shall be paid </w:t>
      </w:r>
      <w:r w:rsidR="008A34D7">
        <w:rPr>
          <w:rFonts w:cs="Times New Roman"/>
          <w:sz w:val="22"/>
          <w:szCs w:val="22"/>
        </w:rPr>
        <w:t xml:space="preserve">as follows: </w:t>
      </w:r>
    </w:p>
    <w:p w14:paraId="52EB46D5" w14:textId="77777777" w:rsidR="008A34D7" w:rsidRDefault="008A34D7" w:rsidP="008A34D7">
      <w:pPr>
        <w:bidi w:val="0"/>
        <w:ind w:left="-284" w:right="-286"/>
        <w:jc w:val="lowKashida"/>
        <w:rPr>
          <w:rFonts w:cs="Times New Roman"/>
          <w:sz w:val="22"/>
          <w:szCs w:val="22"/>
        </w:rPr>
      </w:pPr>
      <w:r>
        <w:rPr>
          <w:rFonts w:cs="Times New Roman"/>
          <w:sz w:val="22"/>
          <w:szCs w:val="22"/>
        </w:rPr>
        <w:t xml:space="preserve">The sum of IRR 340,000,000.- equivalent to 34,000,000.- Iranian Tomans was paid in cash. </w:t>
      </w:r>
    </w:p>
    <w:p w14:paraId="2709468D" w14:textId="77777777" w:rsidR="008A34D7" w:rsidRDefault="008A34D7" w:rsidP="00A95DA4">
      <w:pPr>
        <w:bidi w:val="0"/>
        <w:ind w:left="-284" w:right="-286"/>
        <w:jc w:val="lowKashida"/>
        <w:rPr>
          <w:rFonts w:cs="Times New Roman"/>
          <w:sz w:val="22"/>
          <w:szCs w:val="22"/>
        </w:rPr>
      </w:pPr>
      <w:r>
        <w:rPr>
          <w:rFonts w:cs="Times New Roman"/>
          <w:sz w:val="22"/>
          <w:szCs w:val="22"/>
        </w:rPr>
        <w:t xml:space="preserve">The sum of IRR 150,000,000.- equivalent to </w:t>
      </w:r>
      <w:r w:rsidR="00A95DA4">
        <w:rPr>
          <w:rFonts w:cs="Times New Roman"/>
          <w:sz w:val="22"/>
          <w:szCs w:val="22"/>
        </w:rPr>
        <w:t>15</w:t>
      </w:r>
      <w:r>
        <w:rPr>
          <w:rFonts w:cs="Times New Roman"/>
          <w:sz w:val="22"/>
          <w:szCs w:val="22"/>
        </w:rPr>
        <w:t>,000,000.- Iranian Tomans</w:t>
      </w:r>
      <w:r w:rsidR="00A95DA4">
        <w:rPr>
          <w:rFonts w:cs="Times New Roman"/>
          <w:sz w:val="22"/>
          <w:szCs w:val="22"/>
        </w:rPr>
        <w:t xml:space="preserve"> shall be paid on Sept. 25, 2015</w:t>
      </w:r>
      <w:r>
        <w:rPr>
          <w:rFonts w:cs="Times New Roman"/>
          <w:sz w:val="22"/>
          <w:szCs w:val="22"/>
        </w:rPr>
        <w:t xml:space="preserve">. </w:t>
      </w:r>
    </w:p>
    <w:p w14:paraId="29E45BA7" w14:textId="77777777" w:rsidR="00A1046A" w:rsidRDefault="00A95DA4" w:rsidP="003C0FA0">
      <w:pPr>
        <w:bidi w:val="0"/>
        <w:ind w:left="-284" w:right="-286"/>
        <w:jc w:val="lowKashida"/>
        <w:rPr>
          <w:rFonts w:cs="Times New Roman"/>
          <w:sz w:val="22"/>
          <w:szCs w:val="22"/>
        </w:rPr>
      </w:pPr>
      <w:r>
        <w:rPr>
          <w:rFonts w:cs="Times New Roman"/>
          <w:sz w:val="22"/>
          <w:szCs w:val="22"/>
        </w:rPr>
        <w:t xml:space="preserve">The sum of IRR 387,500,000.- equivalent to 38,750,000.- Iranian Tomans </w:t>
      </w:r>
      <w:r w:rsidR="003C0FA0">
        <w:rPr>
          <w:rFonts w:cs="Times New Roman"/>
          <w:sz w:val="22"/>
          <w:szCs w:val="22"/>
        </w:rPr>
        <w:t>shall be</w:t>
      </w:r>
      <w:r>
        <w:rPr>
          <w:rFonts w:cs="Times New Roman"/>
          <w:sz w:val="22"/>
          <w:szCs w:val="22"/>
        </w:rPr>
        <w:t xml:space="preserve"> paid </w:t>
      </w:r>
      <w:r w:rsidR="00A1046A">
        <w:rPr>
          <w:rFonts w:cs="Times New Roman"/>
          <w:sz w:val="22"/>
          <w:szCs w:val="22"/>
        </w:rPr>
        <w:t xml:space="preserve">at the time </w:t>
      </w:r>
      <w:r w:rsidR="00E12D13">
        <w:rPr>
          <w:rFonts w:cs="Times New Roman"/>
          <w:sz w:val="22"/>
          <w:szCs w:val="22"/>
        </w:rPr>
        <w:t xml:space="preserve">of final transfer of ownership of the property to the buyer at notary public office No. </w:t>
      </w:r>
      <w:r w:rsidR="003C0FA0">
        <w:rPr>
          <w:rFonts w:cs="Times New Roman"/>
          <w:sz w:val="22"/>
          <w:szCs w:val="22"/>
        </w:rPr>
        <w:t>26</w:t>
      </w:r>
      <w:r w:rsidR="00E12D13">
        <w:rPr>
          <w:rFonts w:cs="Times New Roman"/>
          <w:sz w:val="22"/>
          <w:szCs w:val="22"/>
        </w:rPr>
        <w:t xml:space="preserve"> of </w:t>
      </w:r>
      <w:r w:rsidR="003C0FA0">
        <w:rPr>
          <w:rFonts w:cs="Times New Roman"/>
          <w:sz w:val="22"/>
          <w:szCs w:val="22"/>
        </w:rPr>
        <w:t>Vavan-Eslamshahr</w:t>
      </w:r>
      <w:r w:rsidR="00E12D13">
        <w:rPr>
          <w:rFonts w:cs="Times New Roman"/>
          <w:sz w:val="22"/>
          <w:szCs w:val="22"/>
        </w:rPr>
        <w:t xml:space="preserve">. </w:t>
      </w:r>
    </w:p>
    <w:p w14:paraId="389CD3A2" w14:textId="77777777" w:rsidR="00F75063" w:rsidRPr="003A566C" w:rsidRDefault="00F75063" w:rsidP="00A92BCB">
      <w:pPr>
        <w:bidi w:val="0"/>
        <w:ind w:left="-284" w:right="-286"/>
        <w:jc w:val="lowKashida"/>
        <w:rPr>
          <w:rFonts w:cs="Times New Roman"/>
          <w:sz w:val="12"/>
          <w:szCs w:val="12"/>
        </w:rPr>
      </w:pPr>
    </w:p>
    <w:p w14:paraId="736FD001" w14:textId="77777777" w:rsidR="00F569A3" w:rsidRPr="00F569A3" w:rsidRDefault="0038011C" w:rsidP="00A92BCB">
      <w:pPr>
        <w:bidi w:val="0"/>
        <w:ind w:left="-284" w:right="-286"/>
        <w:rPr>
          <w:rFonts w:cs="Times New Roman"/>
          <w:sz w:val="22"/>
          <w:szCs w:val="22"/>
        </w:rPr>
      </w:pPr>
      <w:r>
        <w:rPr>
          <w:rFonts w:cs="Times New Roman"/>
          <w:sz w:val="22"/>
          <w:szCs w:val="22"/>
        </w:rPr>
        <w:t>Note 1- T</w:t>
      </w:r>
      <w:r w:rsidR="00F569A3" w:rsidRPr="00F569A3">
        <w:rPr>
          <w:rFonts w:cs="Times New Roman"/>
          <w:sz w:val="22"/>
          <w:szCs w:val="22"/>
        </w:rPr>
        <w:t>he failure of the seller to cash the check</w:t>
      </w:r>
      <w:r w:rsidR="00A53CDF">
        <w:rPr>
          <w:rFonts w:cs="Times New Roman"/>
          <w:sz w:val="22"/>
          <w:szCs w:val="22"/>
        </w:rPr>
        <w:t>, if any,</w:t>
      </w:r>
      <w:r w:rsidR="00F569A3" w:rsidRPr="00F569A3">
        <w:rPr>
          <w:rFonts w:cs="Times New Roman"/>
          <w:sz w:val="22"/>
          <w:szCs w:val="22"/>
        </w:rPr>
        <w:t xml:space="preserve"> or to receive the price indicated in </w:t>
      </w:r>
      <w:r w:rsidR="00A53CDF">
        <w:rPr>
          <w:rFonts w:cs="Times New Roman"/>
          <w:sz w:val="22"/>
          <w:szCs w:val="22"/>
        </w:rPr>
        <w:t xml:space="preserve">the above </w:t>
      </w:r>
      <w:r w:rsidR="00B82C57">
        <w:rPr>
          <w:rFonts w:cs="Times New Roman"/>
          <w:sz w:val="22"/>
          <w:szCs w:val="22"/>
        </w:rPr>
        <w:t>clause</w:t>
      </w:r>
      <w:r w:rsidR="00F569A3" w:rsidRPr="00F569A3">
        <w:rPr>
          <w:rFonts w:cs="Times New Roman"/>
          <w:sz w:val="22"/>
          <w:szCs w:val="22"/>
        </w:rPr>
        <w:t xml:space="preserve"> does not affect the validity of the contract.</w:t>
      </w:r>
    </w:p>
    <w:p w14:paraId="238BB49F" w14:textId="77777777" w:rsidR="00D432DB" w:rsidRDefault="00F569A3" w:rsidP="003C0FA0">
      <w:pPr>
        <w:bidi w:val="0"/>
        <w:ind w:left="-284" w:right="-286"/>
        <w:rPr>
          <w:rFonts w:cs="Times New Roman"/>
          <w:sz w:val="22"/>
          <w:szCs w:val="22"/>
        </w:rPr>
      </w:pPr>
      <w:r w:rsidRPr="00F569A3">
        <w:rPr>
          <w:rFonts w:cs="Times New Roman"/>
          <w:sz w:val="22"/>
          <w:szCs w:val="22"/>
        </w:rPr>
        <w:t xml:space="preserve">Note 2- </w:t>
      </w:r>
      <w:r w:rsidR="0038011C">
        <w:rPr>
          <w:rFonts w:cs="Times New Roman"/>
          <w:sz w:val="22"/>
          <w:szCs w:val="22"/>
        </w:rPr>
        <w:t>T</w:t>
      </w:r>
      <w:r w:rsidR="0038011C" w:rsidRPr="00F569A3">
        <w:rPr>
          <w:rFonts w:cs="Times New Roman"/>
          <w:sz w:val="22"/>
          <w:szCs w:val="22"/>
        </w:rPr>
        <w:t xml:space="preserve">he </w:t>
      </w:r>
      <w:r w:rsidRPr="00F569A3">
        <w:rPr>
          <w:rFonts w:cs="Times New Roman"/>
          <w:sz w:val="22"/>
          <w:szCs w:val="22"/>
        </w:rPr>
        <w:t xml:space="preserve">seller undertook to deliver the vacant property safe and sound to the buyer against receipt on </w:t>
      </w:r>
      <w:r w:rsidR="003C0FA0">
        <w:rPr>
          <w:rFonts w:cs="Times New Roman"/>
          <w:b/>
          <w:bCs/>
          <w:sz w:val="22"/>
          <w:szCs w:val="22"/>
        </w:rPr>
        <w:t>Oct. 03, 2015</w:t>
      </w:r>
      <w:r w:rsidR="00B82C57">
        <w:rPr>
          <w:rFonts w:cs="Times New Roman"/>
          <w:sz w:val="22"/>
          <w:szCs w:val="22"/>
        </w:rPr>
        <w:t>.</w:t>
      </w:r>
    </w:p>
    <w:p w14:paraId="419CEDC9" w14:textId="77777777" w:rsidR="00DB01A6" w:rsidRPr="002F3D52" w:rsidRDefault="00DB01A6" w:rsidP="00A92BCB">
      <w:pPr>
        <w:bidi w:val="0"/>
        <w:ind w:left="-284" w:right="-286"/>
        <w:rPr>
          <w:rFonts w:cs="Times New Roman"/>
          <w:sz w:val="14"/>
          <w:szCs w:val="14"/>
        </w:rPr>
      </w:pPr>
    </w:p>
    <w:p w14:paraId="3C5B106F" w14:textId="77777777" w:rsidR="009452FE" w:rsidRPr="00D432DB" w:rsidRDefault="009452FE" w:rsidP="00A92BCB">
      <w:pPr>
        <w:bidi w:val="0"/>
        <w:ind w:left="-284" w:right="-286"/>
        <w:rPr>
          <w:rFonts w:cs="Times New Roman"/>
          <w:sz w:val="22"/>
          <w:szCs w:val="22"/>
        </w:rPr>
      </w:pPr>
      <w:r w:rsidRPr="00EB30AC">
        <w:rPr>
          <w:rFonts w:cs="Times New Roman"/>
          <w:b/>
          <w:bCs/>
          <w:szCs w:val="20"/>
        </w:rPr>
        <w:t xml:space="preserve">Article 4- Contract Conditions </w:t>
      </w:r>
    </w:p>
    <w:p w14:paraId="0C92590E" w14:textId="77777777" w:rsidR="009452FE" w:rsidRDefault="00631969" w:rsidP="003C0FA0">
      <w:pPr>
        <w:pStyle w:val="BodyTextIndent3"/>
        <w:ind w:left="-284" w:right="-286" w:firstLine="0"/>
        <w:jc w:val="lowKashida"/>
        <w:rPr>
          <w:sz w:val="20"/>
          <w:szCs w:val="20"/>
          <w:lang w:val="en-US"/>
        </w:rPr>
      </w:pPr>
      <w:r>
        <w:rPr>
          <w:sz w:val="20"/>
          <w:szCs w:val="20"/>
        </w:rPr>
        <w:t xml:space="preserve">4-1- </w:t>
      </w:r>
      <w:r>
        <w:rPr>
          <w:sz w:val="20"/>
          <w:szCs w:val="20"/>
          <w:lang w:val="en-US"/>
        </w:rPr>
        <w:t>T</w:t>
      </w:r>
      <w:r w:rsidR="009452FE" w:rsidRPr="00EB30AC">
        <w:rPr>
          <w:sz w:val="20"/>
          <w:szCs w:val="20"/>
        </w:rPr>
        <w:t xml:space="preserve">he parties undertook to appear in </w:t>
      </w:r>
      <w:r w:rsidR="003A566C" w:rsidRPr="003A566C">
        <w:rPr>
          <w:sz w:val="20"/>
          <w:szCs w:val="20"/>
        </w:rPr>
        <w:t>Royal Center Office</w:t>
      </w:r>
      <w:r w:rsidR="00E12D13">
        <w:rPr>
          <w:sz w:val="20"/>
          <w:szCs w:val="20"/>
          <w:lang w:val="en-US"/>
        </w:rPr>
        <w:t xml:space="preserve"> No. </w:t>
      </w:r>
      <w:r w:rsidR="003C0FA0">
        <w:rPr>
          <w:sz w:val="20"/>
          <w:szCs w:val="20"/>
          <w:lang w:val="en-US"/>
        </w:rPr>
        <w:t>26</w:t>
      </w:r>
      <w:r w:rsidR="00E12D13">
        <w:rPr>
          <w:sz w:val="20"/>
          <w:szCs w:val="20"/>
          <w:lang w:val="en-US"/>
        </w:rPr>
        <w:t xml:space="preserve"> of </w:t>
      </w:r>
      <w:r w:rsidR="003C0FA0" w:rsidRPr="003C0FA0">
        <w:rPr>
          <w:sz w:val="20"/>
          <w:szCs w:val="20"/>
        </w:rPr>
        <w:t>Vavan-Eslamshahr</w:t>
      </w:r>
      <w:r w:rsidR="003C0FA0" w:rsidRPr="003C0FA0">
        <w:rPr>
          <w:sz w:val="18"/>
          <w:szCs w:val="18"/>
        </w:rPr>
        <w:t xml:space="preserve"> </w:t>
      </w:r>
      <w:r w:rsidR="009452FE" w:rsidRPr="00EB30AC">
        <w:rPr>
          <w:sz w:val="20"/>
          <w:szCs w:val="20"/>
        </w:rPr>
        <w:t xml:space="preserve">on </w:t>
      </w:r>
      <w:r w:rsidR="003C0FA0">
        <w:rPr>
          <w:b/>
          <w:bCs/>
          <w:sz w:val="22"/>
          <w:szCs w:val="22"/>
        </w:rPr>
        <w:t>Oct. 03, 2015</w:t>
      </w:r>
      <w:r w:rsidR="003A566C">
        <w:rPr>
          <w:sz w:val="20"/>
          <w:szCs w:val="20"/>
          <w:lang w:val="en-US"/>
        </w:rPr>
        <w:t xml:space="preserve">, and the </w:t>
      </w:r>
      <w:r w:rsidR="009452FE" w:rsidRPr="00EB30AC">
        <w:rPr>
          <w:sz w:val="20"/>
          <w:szCs w:val="20"/>
        </w:rPr>
        <w:t>seller undertook to transfer the title deed to the buyer or any competent person introduced by the buyer. By the way, the obligation of the seller to transfer the property to the next transferee shall be subject to attestation of transfer of the property through presentation of the contract. The Notary public’s report shall indicate the failure of the party who does not appear in the notary public to sign the documents.</w:t>
      </w:r>
    </w:p>
    <w:p w14:paraId="656F22AF" w14:textId="77777777" w:rsidR="00BA50CD" w:rsidRDefault="00BA50CD" w:rsidP="003C0FA0">
      <w:pPr>
        <w:pStyle w:val="BodyTextIndent3"/>
        <w:ind w:left="-284" w:right="-286" w:firstLine="0"/>
        <w:jc w:val="lowKashida"/>
        <w:rPr>
          <w:sz w:val="20"/>
          <w:szCs w:val="20"/>
          <w:lang w:val="en-US"/>
        </w:rPr>
      </w:pPr>
    </w:p>
    <w:p w14:paraId="7392810B" w14:textId="77777777" w:rsidR="00BA50CD" w:rsidRDefault="00BA50CD" w:rsidP="003C0FA0">
      <w:pPr>
        <w:pStyle w:val="BodyTextIndent3"/>
        <w:ind w:left="-284" w:right="-286" w:firstLine="0"/>
        <w:jc w:val="lowKashida"/>
        <w:rPr>
          <w:sz w:val="20"/>
          <w:szCs w:val="20"/>
          <w:lang w:val="en-US"/>
        </w:rPr>
      </w:pPr>
    </w:p>
    <w:p w14:paraId="566D6B4C" w14:textId="77777777" w:rsidR="00BA50CD" w:rsidRPr="00BA50CD" w:rsidRDefault="00BA50CD" w:rsidP="003C0FA0">
      <w:pPr>
        <w:pStyle w:val="BodyTextIndent3"/>
        <w:ind w:left="-284" w:right="-286" w:firstLine="0"/>
        <w:jc w:val="lowKashida"/>
        <w:rPr>
          <w:sz w:val="20"/>
          <w:szCs w:val="20"/>
          <w:lang w:val="en-US"/>
        </w:rPr>
      </w:pPr>
    </w:p>
    <w:p w14:paraId="3EBA1674" w14:textId="77777777" w:rsidR="009452FE" w:rsidRDefault="002F7A8C" w:rsidP="00A92BCB">
      <w:pPr>
        <w:pStyle w:val="BodyTextIndent3"/>
        <w:ind w:left="-284" w:right="-286" w:firstLine="0"/>
        <w:jc w:val="lowKashida"/>
        <w:rPr>
          <w:sz w:val="20"/>
          <w:szCs w:val="20"/>
          <w:lang w:val="en-US"/>
        </w:rPr>
      </w:pPr>
      <w:r>
        <w:rPr>
          <w:sz w:val="20"/>
          <w:szCs w:val="20"/>
        </w:rPr>
        <w:t xml:space="preserve">4-2- </w:t>
      </w:r>
      <w:r>
        <w:rPr>
          <w:sz w:val="20"/>
          <w:szCs w:val="20"/>
          <w:lang w:val="en-US"/>
        </w:rPr>
        <w:t>T</w:t>
      </w:r>
      <w:r w:rsidR="009452FE" w:rsidRPr="00EB30AC">
        <w:rPr>
          <w:sz w:val="20"/>
          <w:szCs w:val="20"/>
        </w:rPr>
        <w:t xml:space="preserve">he failure of the seller to present the documents for drawing up the title deed and the failure of the buyer to pay the price are the same as their absence in the notary public office, and in such cases the notary public is authorized to issue a non-attendance certificate. </w:t>
      </w:r>
    </w:p>
    <w:p w14:paraId="03FC43CD" w14:textId="77777777" w:rsidR="00A92BCB" w:rsidRPr="007B2ADE" w:rsidRDefault="00A92BCB" w:rsidP="00A92BCB">
      <w:pPr>
        <w:pStyle w:val="BodyTextIndent3"/>
        <w:ind w:left="-284" w:right="-286" w:firstLine="0"/>
        <w:jc w:val="lowKashida"/>
        <w:rPr>
          <w:sz w:val="12"/>
          <w:szCs w:val="12"/>
          <w:lang w:val="en-US"/>
        </w:rPr>
      </w:pPr>
    </w:p>
    <w:p w14:paraId="7FC1B2E9" w14:textId="77777777" w:rsidR="009452FE" w:rsidRPr="00EB30AC" w:rsidRDefault="009452FE" w:rsidP="00A92BCB">
      <w:pPr>
        <w:pStyle w:val="BodyTextIndent3"/>
        <w:ind w:left="-284" w:right="-286" w:firstLine="0"/>
        <w:jc w:val="lowKashida"/>
        <w:rPr>
          <w:b/>
          <w:bCs/>
          <w:sz w:val="20"/>
          <w:szCs w:val="20"/>
        </w:rPr>
      </w:pPr>
      <w:r w:rsidRPr="00EB30AC">
        <w:rPr>
          <w:b/>
          <w:bCs/>
          <w:sz w:val="20"/>
          <w:szCs w:val="20"/>
        </w:rPr>
        <w:lastRenderedPageBreak/>
        <w:t>Article 5- Delivery Conditions:</w:t>
      </w:r>
    </w:p>
    <w:p w14:paraId="44F991A0" w14:textId="77777777" w:rsidR="006453F9" w:rsidRDefault="009452FE" w:rsidP="00C348E0">
      <w:pPr>
        <w:pStyle w:val="BodyTextIndent3"/>
        <w:ind w:left="-284" w:right="-286" w:firstLine="0"/>
        <w:jc w:val="lowKashida"/>
        <w:rPr>
          <w:sz w:val="20"/>
          <w:szCs w:val="20"/>
          <w:lang w:val="en-US"/>
        </w:rPr>
      </w:pPr>
      <w:r w:rsidRPr="00EB30AC">
        <w:rPr>
          <w:sz w:val="20"/>
          <w:szCs w:val="20"/>
        </w:rPr>
        <w:t xml:space="preserve">5-1- the seller shall deliver the property together with its appurtenances to the buyer on </w:t>
      </w:r>
      <w:r w:rsidR="00C348E0">
        <w:rPr>
          <w:b/>
          <w:bCs/>
          <w:sz w:val="22"/>
          <w:szCs w:val="22"/>
        </w:rPr>
        <w:t>Oct. 03, 2015</w:t>
      </w:r>
      <w:r w:rsidR="00C348E0">
        <w:rPr>
          <w:sz w:val="20"/>
          <w:szCs w:val="20"/>
          <w:lang w:val="en-US"/>
        </w:rPr>
        <w:t xml:space="preserve"> </w:t>
      </w:r>
      <w:r w:rsidRPr="00EB30AC">
        <w:rPr>
          <w:sz w:val="20"/>
          <w:szCs w:val="20"/>
        </w:rPr>
        <w:t>and remove any impediments existing in relation to the use of the property.</w:t>
      </w:r>
    </w:p>
    <w:p w14:paraId="35548011" w14:textId="77777777" w:rsidR="00112DE5" w:rsidRDefault="009452FE" w:rsidP="00A92BCB">
      <w:pPr>
        <w:pStyle w:val="BodyTextIndent3"/>
        <w:ind w:left="-284" w:right="-286" w:firstLine="0"/>
        <w:jc w:val="lowKashida"/>
        <w:rPr>
          <w:sz w:val="20"/>
          <w:szCs w:val="20"/>
          <w:lang w:val="en-US"/>
        </w:rPr>
      </w:pPr>
      <w:r w:rsidRPr="00EB30AC">
        <w:rPr>
          <w:sz w:val="20"/>
          <w:szCs w:val="20"/>
        </w:rPr>
        <w:t xml:space="preserve">5-2- In case it </w:t>
      </w:r>
      <w:r w:rsidR="002437F0">
        <w:rPr>
          <w:sz w:val="20"/>
          <w:szCs w:val="20"/>
        </w:rPr>
        <w:t>is proved that the property can</w:t>
      </w:r>
      <w:r w:rsidRPr="00EB30AC">
        <w:rPr>
          <w:sz w:val="20"/>
          <w:szCs w:val="20"/>
        </w:rPr>
        <w:t>not be transferred due to some unpredictable events and the event has occurred during the execution of the bill of sale, the contract is null and void and the seller shall return the price he/she has received to the buyer.</w:t>
      </w:r>
    </w:p>
    <w:p w14:paraId="05C1D6F5" w14:textId="77777777" w:rsidR="009452FE" w:rsidRPr="00EB30AC" w:rsidRDefault="009452FE" w:rsidP="00C348E0">
      <w:pPr>
        <w:pStyle w:val="BodyTextIndent3"/>
        <w:ind w:left="-284" w:right="-286" w:firstLine="0"/>
        <w:jc w:val="lowKashida"/>
        <w:rPr>
          <w:sz w:val="20"/>
          <w:szCs w:val="20"/>
        </w:rPr>
      </w:pPr>
      <w:r w:rsidRPr="00EB30AC">
        <w:rPr>
          <w:sz w:val="20"/>
          <w:szCs w:val="20"/>
        </w:rPr>
        <w:t xml:space="preserve">5-3- In case it </w:t>
      </w:r>
      <w:r w:rsidR="002437F0">
        <w:rPr>
          <w:sz w:val="20"/>
          <w:szCs w:val="20"/>
        </w:rPr>
        <w:t>is proved that the property can</w:t>
      </w:r>
      <w:r w:rsidRPr="00EB30AC">
        <w:rPr>
          <w:sz w:val="20"/>
          <w:szCs w:val="20"/>
        </w:rPr>
        <w:t xml:space="preserve">not be transferred for reasons other than unpredicted events such as mortgage, confiscation, writ of execution of the Department of Justice or notary public office and if it is occupied by force, the property legally is not transferrable to the buyer and the seller shall not only return the contract price, but also pay </w:t>
      </w:r>
      <w:r w:rsidR="009B2185">
        <w:rPr>
          <w:sz w:val="20"/>
          <w:szCs w:val="20"/>
          <w:lang w:val="en-US"/>
        </w:rPr>
        <w:t xml:space="preserve">a </w:t>
      </w:r>
      <w:r w:rsidR="00C348E0">
        <w:rPr>
          <w:sz w:val="20"/>
          <w:szCs w:val="20"/>
          <w:lang w:val="en-US"/>
        </w:rPr>
        <w:t>10% of the transaction price</w:t>
      </w:r>
      <w:r w:rsidR="009A4B84">
        <w:rPr>
          <w:sz w:val="20"/>
          <w:szCs w:val="20"/>
          <w:lang w:val="en-US"/>
        </w:rPr>
        <w:t xml:space="preserve"> </w:t>
      </w:r>
      <w:r w:rsidRPr="00EB30AC">
        <w:rPr>
          <w:sz w:val="20"/>
          <w:szCs w:val="20"/>
        </w:rPr>
        <w:t>as the damages incurred.</w:t>
      </w:r>
    </w:p>
    <w:p w14:paraId="7860331E" w14:textId="77777777" w:rsidR="009452FE" w:rsidRPr="00EB30AC" w:rsidRDefault="009452FE" w:rsidP="00A92BCB">
      <w:pPr>
        <w:pStyle w:val="BodyTextIndent3"/>
        <w:ind w:left="-284" w:right="-286" w:firstLine="0"/>
        <w:jc w:val="lowKashida"/>
        <w:rPr>
          <w:sz w:val="20"/>
          <w:szCs w:val="20"/>
        </w:rPr>
      </w:pPr>
      <w:r w:rsidRPr="00EB30AC">
        <w:rPr>
          <w:sz w:val="20"/>
          <w:szCs w:val="20"/>
        </w:rPr>
        <w:t>5-4- All charges and expenses due to submission of the property shall be borne by the seller, unless to be agreed in other ways.</w:t>
      </w:r>
    </w:p>
    <w:p w14:paraId="1D95F5FE" w14:textId="77777777" w:rsidR="00C348E0" w:rsidRPr="00C348E0" w:rsidRDefault="00C348E0" w:rsidP="00A92BCB">
      <w:pPr>
        <w:pStyle w:val="BodyTextIndent3"/>
        <w:ind w:left="-284" w:right="-286" w:firstLine="0"/>
        <w:jc w:val="lowKashida"/>
        <w:rPr>
          <w:b/>
          <w:bCs/>
          <w:sz w:val="12"/>
          <w:szCs w:val="12"/>
          <w:lang w:val="en-US"/>
        </w:rPr>
      </w:pPr>
    </w:p>
    <w:p w14:paraId="1D0AE0ED" w14:textId="77777777" w:rsidR="009452FE" w:rsidRPr="00EB30AC" w:rsidRDefault="009452FE" w:rsidP="00A92BCB">
      <w:pPr>
        <w:pStyle w:val="BodyTextIndent3"/>
        <w:ind w:left="-284" w:right="-286" w:firstLine="0"/>
        <w:jc w:val="lowKashida"/>
        <w:rPr>
          <w:b/>
          <w:bCs/>
          <w:sz w:val="20"/>
          <w:szCs w:val="20"/>
        </w:rPr>
      </w:pPr>
      <w:r w:rsidRPr="00EB30AC">
        <w:rPr>
          <w:b/>
          <w:bCs/>
          <w:sz w:val="20"/>
          <w:szCs w:val="20"/>
        </w:rPr>
        <w:t xml:space="preserve">Article 6- Contract effects: </w:t>
      </w:r>
    </w:p>
    <w:p w14:paraId="45639ACC" w14:textId="77777777" w:rsidR="009452FE" w:rsidRPr="00EB30AC" w:rsidRDefault="009452FE" w:rsidP="00A92BCB">
      <w:pPr>
        <w:pStyle w:val="BodyTextIndent3"/>
        <w:ind w:left="-284" w:right="-286" w:firstLine="0"/>
        <w:jc w:val="lowKashida"/>
        <w:rPr>
          <w:sz w:val="20"/>
          <w:szCs w:val="20"/>
        </w:rPr>
      </w:pPr>
      <w:r w:rsidRPr="00EB30AC">
        <w:rPr>
          <w:sz w:val="20"/>
          <w:szCs w:val="20"/>
        </w:rPr>
        <w:t xml:space="preserve">6-1- </w:t>
      </w:r>
      <w:r w:rsidR="00E566F9">
        <w:rPr>
          <w:sz w:val="20"/>
          <w:szCs w:val="20"/>
          <w:lang w:val="en-US"/>
        </w:rPr>
        <w:t>T</w:t>
      </w:r>
      <w:r w:rsidRPr="00EB30AC">
        <w:rPr>
          <w:sz w:val="20"/>
          <w:szCs w:val="20"/>
        </w:rPr>
        <w:t xml:space="preserve">his contract prohibits the seller to transfer the property to anybody except the above buyer and in case of failure, the buyer is entitled to cancel the contract or with filing the suit cancel the transfer and force the seller to transfer the property to him/her. In case it is not possible to force the seller to transfer the property, the buyer is entitled to cancel the contract and the seller has to pay to the buyer all the costs and expenses incurred amounting to </w:t>
      </w:r>
      <w:r w:rsidR="009B2185">
        <w:rPr>
          <w:sz w:val="20"/>
          <w:szCs w:val="20"/>
          <w:lang w:val="en-US"/>
        </w:rPr>
        <w:t xml:space="preserve">a quarter of transaction price </w:t>
      </w:r>
      <w:r w:rsidRPr="00EB30AC">
        <w:rPr>
          <w:sz w:val="20"/>
          <w:szCs w:val="20"/>
        </w:rPr>
        <w:t xml:space="preserve">as well as  the damages incurred to the buyer for failure to perform obligations. </w:t>
      </w:r>
    </w:p>
    <w:p w14:paraId="19364E84" w14:textId="77777777" w:rsidR="009452FE" w:rsidRPr="00EB30AC" w:rsidRDefault="009452FE" w:rsidP="00A92BCB">
      <w:pPr>
        <w:pStyle w:val="BodyTextIndent3"/>
        <w:ind w:left="-284" w:right="-286" w:firstLine="0"/>
        <w:jc w:val="lowKashida"/>
        <w:rPr>
          <w:sz w:val="20"/>
          <w:szCs w:val="20"/>
        </w:rPr>
      </w:pPr>
      <w:r w:rsidRPr="00EB30AC">
        <w:rPr>
          <w:sz w:val="20"/>
          <w:szCs w:val="20"/>
        </w:rPr>
        <w:t xml:space="preserve">6-2- </w:t>
      </w:r>
      <w:r w:rsidR="00E566F9">
        <w:rPr>
          <w:sz w:val="20"/>
          <w:szCs w:val="20"/>
          <w:lang w:val="en-US"/>
        </w:rPr>
        <w:t>T</w:t>
      </w:r>
      <w:r w:rsidRPr="00EB30AC">
        <w:rPr>
          <w:sz w:val="20"/>
          <w:szCs w:val="20"/>
        </w:rPr>
        <w:t xml:space="preserve">he seller shall obtain all the necessary documents in relation to the property before the date of drawing up the title deed, such as municipality clearance certificate, tax certificate, etc.  </w:t>
      </w:r>
    </w:p>
    <w:p w14:paraId="536EDF97" w14:textId="77777777" w:rsidR="009452FE" w:rsidRPr="00EB30AC" w:rsidRDefault="009452FE" w:rsidP="00A92BCB">
      <w:pPr>
        <w:pStyle w:val="BodyTextIndent3"/>
        <w:ind w:left="-284" w:right="-286" w:firstLine="0"/>
        <w:jc w:val="lowKashida"/>
        <w:rPr>
          <w:sz w:val="20"/>
          <w:szCs w:val="20"/>
        </w:rPr>
      </w:pPr>
      <w:r w:rsidRPr="00EB30AC">
        <w:rPr>
          <w:sz w:val="20"/>
          <w:szCs w:val="20"/>
        </w:rPr>
        <w:t xml:space="preserve">6-3- </w:t>
      </w:r>
      <w:r w:rsidR="00E566F9">
        <w:rPr>
          <w:sz w:val="20"/>
          <w:szCs w:val="20"/>
          <w:lang w:val="en-US"/>
        </w:rPr>
        <w:t>T</w:t>
      </w:r>
      <w:r w:rsidRPr="00EB30AC">
        <w:rPr>
          <w:sz w:val="20"/>
          <w:szCs w:val="20"/>
        </w:rPr>
        <w:t>he seller shall pay all probable debts and liabilities in relation to the dependencies, superstructure and other appurtenances in the property before the date of drawing up the title deed.</w:t>
      </w:r>
    </w:p>
    <w:p w14:paraId="5F848230" w14:textId="77777777" w:rsidR="009452FE" w:rsidRPr="00EB30AC" w:rsidRDefault="009452FE" w:rsidP="00A92BCB">
      <w:pPr>
        <w:pStyle w:val="BodyTextIndent3"/>
        <w:ind w:left="-284" w:right="-286" w:firstLine="0"/>
        <w:jc w:val="lowKashida"/>
        <w:rPr>
          <w:sz w:val="20"/>
          <w:szCs w:val="20"/>
        </w:rPr>
      </w:pPr>
      <w:r w:rsidRPr="00EB30AC">
        <w:rPr>
          <w:sz w:val="20"/>
          <w:szCs w:val="20"/>
        </w:rPr>
        <w:t xml:space="preserve">6-4- All the costs related to the transfer of the property such as municipality and finance departments charges shall be borne by </w:t>
      </w:r>
      <w:r w:rsidR="00D76F6A">
        <w:rPr>
          <w:sz w:val="20"/>
          <w:szCs w:val="20"/>
          <w:lang w:val="en-US"/>
        </w:rPr>
        <w:t>both parties</w:t>
      </w:r>
      <w:r w:rsidR="00BA1F64">
        <w:rPr>
          <w:sz w:val="20"/>
          <w:szCs w:val="20"/>
          <w:lang w:val="en-US"/>
        </w:rPr>
        <w:t xml:space="preserve"> </w:t>
      </w:r>
      <w:r w:rsidRPr="00EB30AC">
        <w:rPr>
          <w:sz w:val="20"/>
          <w:szCs w:val="20"/>
        </w:rPr>
        <w:t xml:space="preserve">and the registration fee and notary’s fee shall be paid mutually by the parties. </w:t>
      </w:r>
    </w:p>
    <w:p w14:paraId="79835F93" w14:textId="77777777" w:rsidR="009452FE" w:rsidRPr="00EB30AC" w:rsidRDefault="00BA1F64" w:rsidP="00A92BCB">
      <w:pPr>
        <w:pStyle w:val="BodyTextIndent3"/>
        <w:ind w:left="-284" w:right="-286" w:firstLine="0"/>
        <w:jc w:val="lowKashida"/>
        <w:rPr>
          <w:sz w:val="20"/>
          <w:szCs w:val="20"/>
        </w:rPr>
      </w:pPr>
      <w:r>
        <w:rPr>
          <w:sz w:val="20"/>
          <w:szCs w:val="20"/>
        </w:rPr>
        <w:t xml:space="preserve">6-5- </w:t>
      </w:r>
      <w:r>
        <w:rPr>
          <w:sz w:val="20"/>
          <w:szCs w:val="20"/>
          <w:lang w:val="en-US"/>
        </w:rPr>
        <w:t>T</w:t>
      </w:r>
      <w:r w:rsidR="009452FE" w:rsidRPr="00EB30AC">
        <w:rPr>
          <w:sz w:val="20"/>
          <w:szCs w:val="20"/>
        </w:rPr>
        <w:t xml:space="preserve">he agreed price indicated in </w:t>
      </w:r>
      <w:r w:rsidR="009452FE">
        <w:rPr>
          <w:sz w:val="20"/>
          <w:szCs w:val="20"/>
        </w:rPr>
        <w:t>Article 3</w:t>
      </w:r>
      <w:r w:rsidR="009452FE" w:rsidRPr="00EB30AC">
        <w:rPr>
          <w:sz w:val="20"/>
          <w:szCs w:val="20"/>
        </w:rPr>
        <w:t xml:space="preserve"> shall never change due to fluctuation of prices and no right and claim is expected for the seller.</w:t>
      </w:r>
    </w:p>
    <w:p w14:paraId="3FF67912" w14:textId="77777777" w:rsidR="009452FE" w:rsidRPr="00EB30AC" w:rsidRDefault="009452FE" w:rsidP="00A92BCB">
      <w:pPr>
        <w:tabs>
          <w:tab w:val="right" w:pos="0"/>
          <w:tab w:val="right" w:pos="567"/>
        </w:tabs>
        <w:bidi w:val="0"/>
        <w:ind w:left="-284" w:right="-286"/>
        <w:jc w:val="lowKashida"/>
        <w:rPr>
          <w:rFonts w:cs="Times New Roman"/>
          <w:szCs w:val="20"/>
        </w:rPr>
      </w:pPr>
      <w:r w:rsidRPr="00EB30AC">
        <w:rPr>
          <w:rFonts w:cs="Times New Roman"/>
          <w:szCs w:val="20"/>
        </w:rPr>
        <w:t>6-6- All options including option of loss, with the exception of option of fraud, were waived by the parties.</w:t>
      </w:r>
    </w:p>
    <w:p w14:paraId="6D8F8C51" w14:textId="77777777" w:rsidR="009452FE" w:rsidRPr="00EB30AC" w:rsidRDefault="009452FE" w:rsidP="00C348E0">
      <w:pPr>
        <w:bidi w:val="0"/>
        <w:ind w:left="-284" w:right="-286"/>
        <w:jc w:val="lowKashida"/>
        <w:rPr>
          <w:rFonts w:cs="Times New Roman"/>
          <w:szCs w:val="20"/>
        </w:rPr>
      </w:pPr>
      <w:r w:rsidRPr="00EB30AC">
        <w:rPr>
          <w:rFonts w:cs="Times New Roman"/>
          <w:szCs w:val="20"/>
        </w:rPr>
        <w:t xml:space="preserve">6-7- In case the obligations are not performed by the seller, he/she shall pay </w:t>
      </w:r>
      <w:r w:rsidR="00554211">
        <w:rPr>
          <w:rFonts w:cs="Times New Roman"/>
          <w:szCs w:val="20"/>
        </w:rPr>
        <w:t xml:space="preserve">IRR </w:t>
      </w:r>
      <w:r w:rsidR="00C348E0">
        <w:rPr>
          <w:rFonts w:cs="Times New Roman"/>
          <w:szCs w:val="20"/>
        </w:rPr>
        <w:t>300,</w:t>
      </w:r>
      <w:r w:rsidR="00554211">
        <w:rPr>
          <w:rFonts w:cs="Times New Roman"/>
          <w:szCs w:val="20"/>
        </w:rPr>
        <w:t>000.-</w:t>
      </w:r>
      <w:r w:rsidR="00C36B89" w:rsidRPr="00EB30AC">
        <w:rPr>
          <w:rFonts w:cs="Times New Roman"/>
          <w:szCs w:val="20"/>
        </w:rPr>
        <w:t xml:space="preserve"> </w:t>
      </w:r>
      <w:r w:rsidRPr="00EB30AC">
        <w:rPr>
          <w:rFonts w:cs="Times New Roman"/>
          <w:szCs w:val="20"/>
        </w:rPr>
        <w:t xml:space="preserve">per day to the other party for the delay in performing the obligations and in case the defaulting person is the buyer, he/she shall also pay </w:t>
      </w:r>
      <w:r w:rsidR="00554211">
        <w:rPr>
          <w:rFonts w:cs="Times New Roman"/>
          <w:szCs w:val="20"/>
        </w:rPr>
        <w:t xml:space="preserve">IRR </w:t>
      </w:r>
      <w:r w:rsidR="00C348E0">
        <w:rPr>
          <w:rFonts w:cs="Times New Roman"/>
          <w:szCs w:val="20"/>
        </w:rPr>
        <w:t>300,</w:t>
      </w:r>
      <w:r w:rsidR="00554211">
        <w:rPr>
          <w:rFonts w:cs="Times New Roman"/>
          <w:szCs w:val="20"/>
        </w:rPr>
        <w:t>000.-</w:t>
      </w:r>
      <w:r w:rsidR="00554211" w:rsidRPr="00EB30AC">
        <w:rPr>
          <w:rFonts w:cs="Times New Roman"/>
          <w:szCs w:val="20"/>
        </w:rPr>
        <w:t xml:space="preserve"> </w:t>
      </w:r>
      <w:r w:rsidRPr="00EB30AC">
        <w:rPr>
          <w:rFonts w:cs="Times New Roman"/>
          <w:szCs w:val="20"/>
        </w:rPr>
        <w:t>per day to the other party for the delay in performing his/her obligations. The said damages shall be paid in addition to performing the obligations.</w:t>
      </w:r>
      <w:r w:rsidR="00045051">
        <w:rPr>
          <w:rFonts w:cs="Times New Roman"/>
          <w:szCs w:val="20"/>
        </w:rPr>
        <w:t xml:space="preserve"> </w:t>
      </w:r>
    </w:p>
    <w:p w14:paraId="3706E508" w14:textId="77777777" w:rsidR="00C36B89" w:rsidRPr="00DB07F7" w:rsidRDefault="00C36B89" w:rsidP="00A92BCB">
      <w:pPr>
        <w:bidi w:val="0"/>
        <w:ind w:left="-284" w:right="-286"/>
        <w:rPr>
          <w:rFonts w:cs="Times New Roman"/>
          <w:sz w:val="14"/>
          <w:szCs w:val="14"/>
        </w:rPr>
      </w:pPr>
    </w:p>
    <w:p w14:paraId="1E8D2313" w14:textId="77777777" w:rsidR="009452FE" w:rsidRPr="00EB30AC" w:rsidRDefault="009452FE" w:rsidP="00A92BCB">
      <w:pPr>
        <w:tabs>
          <w:tab w:val="right" w:pos="0"/>
          <w:tab w:val="right" w:pos="567"/>
        </w:tabs>
        <w:bidi w:val="0"/>
        <w:ind w:left="-284" w:right="-286"/>
        <w:jc w:val="lowKashida"/>
        <w:rPr>
          <w:rFonts w:cs="Times New Roman"/>
          <w:szCs w:val="20"/>
        </w:rPr>
      </w:pPr>
      <w:r w:rsidRPr="00EB30AC">
        <w:rPr>
          <w:rFonts w:cs="Times New Roman"/>
          <w:b/>
          <w:bCs/>
          <w:szCs w:val="20"/>
        </w:rPr>
        <w:t>Article 7- Commission of the Real Estate Agent:</w:t>
      </w:r>
      <w:r w:rsidRPr="00EB30AC">
        <w:rPr>
          <w:rFonts w:cs="Times New Roman"/>
          <w:szCs w:val="20"/>
        </w:rPr>
        <w:t xml:space="preserve"> </w:t>
      </w:r>
    </w:p>
    <w:p w14:paraId="2787481A" w14:textId="77777777" w:rsidR="009452FE" w:rsidRPr="00EB30AC" w:rsidRDefault="009452FE" w:rsidP="008E69D0">
      <w:pPr>
        <w:tabs>
          <w:tab w:val="right" w:pos="0"/>
          <w:tab w:val="right" w:pos="567"/>
        </w:tabs>
        <w:bidi w:val="0"/>
        <w:ind w:left="-284" w:right="-286"/>
        <w:jc w:val="lowKashida"/>
        <w:rPr>
          <w:rFonts w:cs="Times New Roman"/>
          <w:szCs w:val="20"/>
        </w:rPr>
      </w:pPr>
      <w:r w:rsidRPr="00EB30AC">
        <w:rPr>
          <w:rFonts w:cs="Times New Roman"/>
          <w:szCs w:val="20"/>
        </w:rPr>
        <w:t xml:space="preserve">The commission of the real estate agent </w:t>
      </w:r>
      <w:r w:rsidR="008E69D0">
        <w:rPr>
          <w:rFonts w:cs="Times New Roman"/>
          <w:szCs w:val="20"/>
        </w:rPr>
        <w:t>tariffed by</w:t>
      </w:r>
      <w:r w:rsidR="008E69D0" w:rsidRPr="008E69D0">
        <w:rPr>
          <w:rFonts w:cs="Times New Roman"/>
          <w:szCs w:val="20"/>
        </w:rPr>
        <w:t xml:space="preserve"> </w:t>
      </w:r>
      <w:r w:rsidR="008E69D0">
        <w:rPr>
          <w:rFonts w:cs="Times New Roman"/>
          <w:szCs w:val="20"/>
        </w:rPr>
        <w:t xml:space="preserve">the Supervision Committee of city of Eslamshahr </w:t>
      </w:r>
      <w:r w:rsidR="00653A37">
        <w:rPr>
          <w:rFonts w:cs="Times New Roman"/>
          <w:szCs w:val="20"/>
        </w:rPr>
        <w:t>shall be paid</w:t>
      </w:r>
      <w:r w:rsidRPr="00EB30AC">
        <w:rPr>
          <w:rFonts w:cs="Times New Roman"/>
          <w:szCs w:val="20"/>
        </w:rPr>
        <w:t xml:space="preserve"> mutually by both parties when signing the present contract</w:t>
      </w:r>
      <w:r w:rsidR="00D76F6A">
        <w:rPr>
          <w:rFonts w:cs="Times New Roman"/>
          <w:szCs w:val="20"/>
        </w:rPr>
        <w:t xml:space="preserve">. </w:t>
      </w:r>
    </w:p>
    <w:p w14:paraId="0BE5C9C4" w14:textId="77777777" w:rsidR="004C019D" w:rsidRPr="00DB07F7" w:rsidRDefault="004C019D" w:rsidP="00A92BCB">
      <w:pPr>
        <w:bidi w:val="0"/>
        <w:ind w:left="-284" w:right="-286"/>
        <w:rPr>
          <w:rFonts w:cs="Times New Roman"/>
          <w:sz w:val="14"/>
          <w:szCs w:val="14"/>
        </w:rPr>
      </w:pPr>
    </w:p>
    <w:p w14:paraId="097A2026" w14:textId="77777777" w:rsidR="009452FE" w:rsidRPr="00EB30AC" w:rsidRDefault="009452FE" w:rsidP="008E69D0">
      <w:pPr>
        <w:bidi w:val="0"/>
        <w:ind w:left="-284" w:right="-286"/>
        <w:jc w:val="lowKashida"/>
        <w:rPr>
          <w:rFonts w:cs="Times New Roman"/>
          <w:szCs w:val="20"/>
        </w:rPr>
      </w:pPr>
      <w:r w:rsidRPr="00EB30AC">
        <w:rPr>
          <w:rFonts w:cs="Times New Roman"/>
          <w:b/>
          <w:bCs/>
          <w:szCs w:val="20"/>
        </w:rPr>
        <w:t>Article 8:</w:t>
      </w:r>
      <w:r w:rsidRPr="00EB30AC">
        <w:rPr>
          <w:rFonts w:cs="Times New Roman"/>
          <w:szCs w:val="20"/>
        </w:rPr>
        <w:t xml:space="preserve"> The present contract was prepared, signed and exchanged by the parties in three copies with the same wording and validity at </w:t>
      </w:r>
      <w:r w:rsidR="008E69D0">
        <w:rPr>
          <w:rFonts w:cs="Times New Roman"/>
          <w:szCs w:val="20"/>
        </w:rPr>
        <w:t>Sarvestan</w:t>
      </w:r>
      <w:r w:rsidR="00F26570">
        <w:rPr>
          <w:rFonts w:cs="Times New Roman"/>
          <w:szCs w:val="20"/>
        </w:rPr>
        <w:t xml:space="preserve"> Real Estate Agency</w:t>
      </w:r>
      <w:r w:rsidR="00700791">
        <w:rPr>
          <w:rFonts w:cs="Times New Roman"/>
          <w:szCs w:val="20"/>
        </w:rPr>
        <w:t xml:space="preserve"> </w:t>
      </w:r>
      <w:r w:rsidR="008E69D0">
        <w:rPr>
          <w:rFonts w:cs="Times New Roman"/>
          <w:szCs w:val="20"/>
        </w:rPr>
        <w:t xml:space="preserve">(code: 293) </w:t>
      </w:r>
      <w:r w:rsidRPr="00EB30AC">
        <w:rPr>
          <w:rFonts w:cs="Times New Roman"/>
          <w:szCs w:val="20"/>
        </w:rPr>
        <w:t xml:space="preserve">on </w:t>
      </w:r>
      <w:r w:rsidR="008E69D0">
        <w:rPr>
          <w:rFonts w:cs="Times New Roman"/>
          <w:b/>
          <w:bCs/>
          <w:sz w:val="22"/>
          <w:szCs w:val="22"/>
        </w:rPr>
        <w:t>Sept. 19, 2015</w:t>
      </w:r>
      <w:r w:rsidR="00BA50CD">
        <w:rPr>
          <w:rFonts w:cs="Times New Roman"/>
          <w:szCs w:val="20"/>
        </w:rPr>
        <w:t xml:space="preserve"> at 12:00.</w:t>
      </w:r>
      <w:r w:rsidRPr="00EB30AC">
        <w:rPr>
          <w:rFonts w:cs="Times New Roman"/>
          <w:szCs w:val="20"/>
        </w:rPr>
        <w:t xml:space="preserve"> The Real Estate Agency has to seal the copies and deliver the second and third copies to the buyer and the seller and file the first copy in agency, and the copies shall be null and void after issuing official deed.</w:t>
      </w:r>
    </w:p>
    <w:p w14:paraId="2D301145" w14:textId="77777777" w:rsidR="00340E6B" w:rsidRPr="00DB07F7" w:rsidRDefault="00340E6B" w:rsidP="00A92BCB">
      <w:pPr>
        <w:bidi w:val="0"/>
        <w:ind w:left="-284" w:right="-286"/>
        <w:rPr>
          <w:rFonts w:cs="Times New Roman"/>
          <w:sz w:val="14"/>
          <w:szCs w:val="14"/>
        </w:rPr>
      </w:pPr>
    </w:p>
    <w:p w14:paraId="28135823" w14:textId="77777777" w:rsidR="009452FE" w:rsidRPr="00EB30AC" w:rsidRDefault="009452FE" w:rsidP="00A92BCB">
      <w:pPr>
        <w:bidi w:val="0"/>
        <w:ind w:left="-284" w:right="-286"/>
        <w:jc w:val="lowKashida"/>
        <w:rPr>
          <w:rFonts w:cs="Times New Roman"/>
          <w:szCs w:val="20"/>
        </w:rPr>
      </w:pPr>
      <w:r w:rsidRPr="00EB30AC">
        <w:rPr>
          <w:rFonts w:cs="Times New Roman"/>
          <w:b/>
          <w:bCs/>
          <w:szCs w:val="20"/>
        </w:rPr>
        <w:t>Article 9:</w:t>
      </w:r>
      <w:r w:rsidRPr="00EB30AC">
        <w:rPr>
          <w:rFonts w:cs="Times New Roman"/>
          <w:szCs w:val="20"/>
        </w:rPr>
        <w:t xml:space="preserve"> The legal aspects of the contract are confirmed and are according to the current rules and regulations.</w:t>
      </w:r>
    </w:p>
    <w:p w14:paraId="092908EA" w14:textId="77777777" w:rsidR="007F2130" w:rsidRDefault="007F2130" w:rsidP="00A92BCB">
      <w:pPr>
        <w:tabs>
          <w:tab w:val="right" w:pos="-284"/>
          <w:tab w:val="right" w:pos="567"/>
        </w:tabs>
        <w:bidi w:val="0"/>
        <w:ind w:left="-284" w:right="-286"/>
        <w:jc w:val="lowKashida"/>
        <w:rPr>
          <w:rFonts w:cs="Times New Roman"/>
          <w:szCs w:val="20"/>
          <w:lang w:val="en-GB" w:bidi="fa-IR"/>
        </w:rPr>
      </w:pPr>
    </w:p>
    <w:p w14:paraId="0647B674" w14:textId="77777777" w:rsidR="00BA50CD" w:rsidRDefault="000F08C3" w:rsidP="00A92BCB">
      <w:pPr>
        <w:tabs>
          <w:tab w:val="right" w:pos="-284"/>
          <w:tab w:val="right" w:pos="567"/>
        </w:tabs>
        <w:bidi w:val="0"/>
        <w:ind w:left="-284" w:right="-286"/>
        <w:jc w:val="lowKashida"/>
        <w:rPr>
          <w:rFonts w:cs="Times New Roman"/>
          <w:szCs w:val="20"/>
          <w:lang w:val="en-GB" w:bidi="fa-IR"/>
        </w:rPr>
      </w:pPr>
      <w:r w:rsidRPr="006453F9">
        <w:rPr>
          <w:rFonts w:cs="Times New Roman"/>
          <w:szCs w:val="20"/>
          <w:lang w:val="en-GB" w:bidi="fa-IR"/>
        </w:rPr>
        <w:t xml:space="preserve">Signed </w:t>
      </w:r>
      <w:r w:rsidR="001501E9">
        <w:rPr>
          <w:rFonts w:cs="Times New Roman"/>
          <w:szCs w:val="20"/>
          <w:lang w:val="en-GB" w:bidi="fa-IR"/>
        </w:rPr>
        <w:t xml:space="preserve">and Fingerprinted </w:t>
      </w:r>
      <w:r w:rsidRPr="006453F9">
        <w:rPr>
          <w:rFonts w:cs="Times New Roman"/>
          <w:szCs w:val="20"/>
          <w:lang w:val="en-GB" w:bidi="fa-IR"/>
        </w:rPr>
        <w:t>by</w:t>
      </w:r>
      <w:r w:rsidR="00BA50CD">
        <w:rPr>
          <w:rFonts w:cs="Times New Roman"/>
          <w:szCs w:val="20"/>
          <w:lang w:val="en-GB" w:bidi="fa-IR"/>
        </w:rPr>
        <w:t>:</w:t>
      </w:r>
    </w:p>
    <w:p w14:paraId="082F3186" w14:textId="77777777" w:rsidR="00BA50CD" w:rsidRDefault="00EB2043" w:rsidP="00BA50CD">
      <w:pPr>
        <w:tabs>
          <w:tab w:val="right" w:pos="-284"/>
          <w:tab w:val="right" w:pos="567"/>
        </w:tabs>
        <w:bidi w:val="0"/>
        <w:ind w:left="-284" w:right="-286"/>
        <w:jc w:val="lowKashida"/>
        <w:rPr>
          <w:rFonts w:cs="Times New Roman"/>
          <w:szCs w:val="20"/>
          <w:lang w:val="en-GB" w:bidi="fa-IR"/>
        </w:rPr>
      </w:pPr>
      <w:r w:rsidRPr="006453F9">
        <w:rPr>
          <w:rFonts w:cs="Times New Roman"/>
          <w:szCs w:val="20"/>
          <w:lang w:val="en-GB" w:bidi="fa-IR"/>
        </w:rPr>
        <w:t>Seller</w:t>
      </w:r>
      <w:r w:rsidR="00F302DB" w:rsidRPr="006453F9">
        <w:rPr>
          <w:rFonts w:cs="Times New Roman"/>
          <w:szCs w:val="20"/>
          <w:lang w:val="en-GB" w:bidi="fa-IR"/>
        </w:rPr>
        <w:t xml:space="preserve"> </w:t>
      </w:r>
    </w:p>
    <w:p w14:paraId="158B89B2" w14:textId="77777777" w:rsidR="000F08C3" w:rsidRPr="006453F9" w:rsidRDefault="005B7AEE" w:rsidP="00BA50CD">
      <w:pPr>
        <w:tabs>
          <w:tab w:val="right" w:pos="-284"/>
          <w:tab w:val="right" w:pos="567"/>
        </w:tabs>
        <w:bidi w:val="0"/>
        <w:ind w:left="-284" w:right="-286"/>
        <w:jc w:val="lowKashida"/>
        <w:rPr>
          <w:rFonts w:cs="Times New Roman"/>
          <w:szCs w:val="20"/>
          <w:lang w:val="en-GB" w:bidi="fa-IR"/>
        </w:rPr>
      </w:pPr>
      <w:r w:rsidRPr="006453F9">
        <w:rPr>
          <w:rFonts w:cs="Times New Roman"/>
          <w:szCs w:val="20"/>
          <w:lang w:val="en-GB" w:bidi="fa-IR"/>
        </w:rPr>
        <w:t>Buyer</w:t>
      </w:r>
    </w:p>
    <w:p w14:paraId="252E24FE" w14:textId="77777777" w:rsidR="00F302DB" w:rsidRPr="006453F9" w:rsidRDefault="00F302DB" w:rsidP="00A92BCB">
      <w:pPr>
        <w:tabs>
          <w:tab w:val="right" w:pos="-284"/>
          <w:tab w:val="right" w:pos="567"/>
        </w:tabs>
        <w:bidi w:val="0"/>
        <w:ind w:left="-284" w:right="-286"/>
        <w:jc w:val="lowKashida"/>
        <w:rPr>
          <w:rFonts w:cs="Times New Roman"/>
          <w:szCs w:val="20"/>
          <w:lang w:val="en-GB" w:bidi="fa-IR"/>
        </w:rPr>
      </w:pPr>
      <w:r w:rsidRPr="006453F9">
        <w:rPr>
          <w:rFonts w:cs="Times New Roman"/>
          <w:szCs w:val="20"/>
          <w:lang w:val="en-GB" w:bidi="fa-IR"/>
        </w:rPr>
        <w:t>Witnesses</w:t>
      </w:r>
    </w:p>
    <w:p w14:paraId="764DE801" w14:textId="77777777" w:rsidR="000F08C3" w:rsidRPr="006453F9" w:rsidRDefault="000F08C3" w:rsidP="00A92BCB">
      <w:pPr>
        <w:tabs>
          <w:tab w:val="right" w:pos="-284"/>
          <w:tab w:val="right" w:pos="567"/>
        </w:tabs>
        <w:bidi w:val="0"/>
        <w:ind w:left="-284" w:right="-286"/>
        <w:jc w:val="lowKashida"/>
        <w:rPr>
          <w:rFonts w:cs="Times New Roman"/>
          <w:snapToGrid w:val="0"/>
          <w:szCs w:val="20"/>
        </w:rPr>
      </w:pPr>
      <w:r w:rsidRPr="006453F9">
        <w:rPr>
          <w:rFonts w:cs="Times New Roman"/>
          <w:snapToGrid w:val="0"/>
          <w:szCs w:val="20"/>
        </w:rPr>
        <w:t xml:space="preserve">Having established the identities of the parties and confirmed the authenticity of documents of the property, the content herein was registered and certified by me, the agent. </w:t>
      </w:r>
    </w:p>
    <w:p w14:paraId="25CA765C" w14:textId="77777777" w:rsidR="00885F67" w:rsidRPr="006453F9" w:rsidRDefault="000F08C3" w:rsidP="00BA50CD">
      <w:pPr>
        <w:tabs>
          <w:tab w:val="right" w:pos="-284"/>
          <w:tab w:val="right" w:pos="567"/>
        </w:tabs>
        <w:bidi w:val="0"/>
        <w:ind w:left="-284" w:right="-286"/>
        <w:jc w:val="lowKashida"/>
        <w:rPr>
          <w:rFonts w:cs="Times New Roman"/>
          <w:snapToGrid w:val="0"/>
          <w:szCs w:val="20"/>
        </w:rPr>
      </w:pPr>
      <w:r w:rsidRPr="006453F9">
        <w:rPr>
          <w:rFonts w:cs="Times New Roman"/>
          <w:snapToGrid w:val="0"/>
          <w:szCs w:val="20"/>
        </w:rPr>
        <w:t xml:space="preserve">Signed and Sealed: </w:t>
      </w:r>
      <w:r w:rsidR="00BA50CD">
        <w:rPr>
          <w:rFonts w:cs="Times New Roman"/>
          <w:snapToGrid w:val="0"/>
          <w:szCs w:val="20"/>
        </w:rPr>
        <w:t>Sarvestan</w:t>
      </w:r>
      <w:r w:rsidR="00105B5C" w:rsidRPr="006453F9">
        <w:rPr>
          <w:rFonts w:cs="Times New Roman"/>
          <w:snapToGrid w:val="0"/>
          <w:szCs w:val="20"/>
        </w:rPr>
        <w:t xml:space="preserve"> </w:t>
      </w:r>
      <w:r w:rsidRPr="006453F9">
        <w:rPr>
          <w:rFonts w:cs="Times New Roman"/>
          <w:snapToGrid w:val="0"/>
          <w:szCs w:val="20"/>
        </w:rPr>
        <w:t>Real Estate Agency</w:t>
      </w:r>
      <w:r w:rsidR="00BA50CD">
        <w:rPr>
          <w:rFonts w:cs="Times New Roman"/>
          <w:snapToGrid w:val="0"/>
          <w:szCs w:val="20"/>
        </w:rPr>
        <w:t xml:space="preserve"> (Code: 293)</w:t>
      </w:r>
    </w:p>
    <w:p w14:paraId="632B74F9" w14:textId="067684AD" w:rsidR="00996AC2" w:rsidRPr="006453F9" w:rsidRDefault="00996AC2" w:rsidP="00A92BCB">
      <w:pPr>
        <w:pBdr>
          <w:top w:val="single" w:sz="4" w:space="1" w:color="auto"/>
        </w:pBdr>
        <w:bidi w:val="0"/>
        <w:ind w:left="-284" w:right="-286"/>
        <w:rPr>
          <w:rFonts w:cs="Times New Roman"/>
          <w:szCs w:val="20"/>
        </w:rPr>
      </w:pPr>
      <w:r w:rsidRPr="006453F9">
        <w:rPr>
          <w:rFonts w:cs="Times New Roman"/>
          <w:szCs w:val="20"/>
        </w:rPr>
        <w:t xml:space="preserve">True translation from the Persian original, </w:t>
      </w:r>
      <w:r w:rsidR="006453F9" w:rsidRPr="006453F9">
        <w:rPr>
          <w:rFonts w:cs="Times New Roman"/>
          <w:szCs w:val="20"/>
        </w:rPr>
        <w:t>hereto appended, is certified</w:t>
      </w:r>
      <w:r w:rsidRPr="006453F9">
        <w:rPr>
          <w:rFonts w:cs="Times New Roman"/>
          <w:szCs w:val="20"/>
        </w:rPr>
        <w:tab/>
        <w:t xml:space="preserve"> </w:t>
      </w:r>
    </w:p>
    <w:p w14:paraId="15334E39" w14:textId="77777777" w:rsidR="0078170C" w:rsidRPr="0078170C" w:rsidRDefault="00996AC2" w:rsidP="00A92BCB">
      <w:pPr>
        <w:bidi w:val="0"/>
        <w:ind w:left="-284" w:right="-286"/>
        <w:rPr>
          <w:rFonts w:cs="Times New Roman"/>
          <w:sz w:val="22"/>
          <w:szCs w:val="22"/>
        </w:rPr>
      </w:pPr>
      <w:r w:rsidRPr="006453F9">
        <w:rPr>
          <w:rFonts w:cs="Times New Roman"/>
          <w:szCs w:val="20"/>
        </w:rPr>
        <w:t>Official T</w:t>
      </w:r>
      <w:r w:rsidR="0000359C" w:rsidRPr="006453F9">
        <w:rPr>
          <w:rFonts w:cs="Times New Roman"/>
          <w:szCs w:val="20"/>
        </w:rPr>
        <w:t>ra</w:t>
      </w:r>
      <w:r w:rsidR="00E95D01" w:rsidRPr="006453F9">
        <w:rPr>
          <w:rFonts w:cs="Times New Roman"/>
          <w:szCs w:val="20"/>
        </w:rPr>
        <w:t>nslator to the Judiciary</w:t>
      </w:r>
      <w:r w:rsidR="00E95D01" w:rsidRPr="0078170C">
        <w:rPr>
          <w:rFonts w:cs="Times New Roman"/>
          <w:sz w:val="22"/>
          <w:szCs w:val="22"/>
        </w:rPr>
        <w:tab/>
      </w:r>
      <w:r w:rsidR="00E95D01" w:rsidRPr="0078170C">
        <w:rPr>
          <w:rFonts w:cs="Times New Roman"/>
          <w:sz w:val="22"/>
          <w:szCs w:val="22"/>
        </w:rPr>
        <w:tab/>
      </w:r>
      <w:r w:rsidR="00E95D01" w:rsidRPr="0078170C">
        <w:rPr>
          <w:rFonts w:cs="Times New Roman"/>
          <w:sz w:val="22"/>
          <w:szCs w:val="22"/>
        </w:rPr>
        <w:tab/>
      </w:r>
      <w:r w:rsidR="00E95D01" w:rsidRPr="0078170C">
        <w:rPr>
          <w:rFonts w:cs="Times New Roman"/>
          <w:sz w:val="22"/>
          <w:szCs w:val="22"/>
        </w:rPr>
        <w:tab/>
      </w:r>
      <w:r w:rsidR="00E95D01" w:rsidRPr="0078170C">
        <w:rPr>
          <w:rFonts w:cs="Times New Roman"/>
          <w:sz w:val="22"/>
          <w:szCs w:val="22"/>
        </w:rPr>
        <w:tab/>
      </w:r>
      <w:r w:rsidR="00D901D8" w:rsidRPr="0078170C">
        <w:rPr>
          <w:rFonts w:cs="Times New Roman"/>
          <w:sz w:val="22"/>
          <w:szCs w:val="22"/>
        </w:rPr>
        <w:tab/>
      </w:r>
    </w:p>
    <w:p w14:paraId="6C4CAB68" w14:textId="77777777" w:rsidR="00996AC2" w:rsidRPr="0078170C" w:rsidRDefault="00E95D01" w:rsidP="00BA50CD">
      <w:pPr>
        <w:bidi w:val="0"/>
        <w:ind w:left="-284" w:right="-286"/>
        <w:rPr>
          <w:rFonts w:cs="Times New Roman"/>
          <w:b/>
          <w:sz w:val="22"/>
          <w:szCs w:val="22"/>
          <w:rtl/>
        </w:rPr>
      </w:pPr>
      <w:r w:rsidRPr="0078170C">
        <w:rPr>
          <w:rFonts w:cs="Times New Roman"/>
          <w:sz w:val="22"/>
          <w:szCs w:val="22"/>
        </w:rPr>
        <w:t xml:space="preserve"> </w:t>
      </w:r>
      <w:r w:rsidR="004E6C9C" w:rsidRPr="0078170C">
        <w:rPr>
          <w:rFonts w:cs="Times New Roman"/>
          <w:sz w:val="22"/>
          <w:szCs w:val="22"/>
        </w:rPr>
        <w:t>Tehran-Iran</w:t>
      </w:r>
      <w:r w:rsidR="00996AC2" w:rsidRPr="0078170C">
        <w:rPr>
          <w:rFonts w:cs="Times New Roman"/>
          <w:sz w:val="22"/>
          <w:szCs w:val="22"/>
        </w:rPr>
        <w:t xml:space="preserve">, </w:t>
      </w:r>
      <w:r w:rsidR="00BA50CD">
        <w:rPr>
          <w:rFonts w:cs="Times New Roman"/>
          <w:sz w:val="22"/>
          <w:szCs w:val="22"/>
        </w:rPr>
        <w:t>Sept. 17</w:t>
      </w:r>
      <w:r w:rsidR="0078170C" w:rsidRPr="0078170C">
        <w:rPr>
          <w:rFonts w:cs="Times New Roman"/>
          <w:sz w:val="22"/>
          <w:szCs w:val="22"/>
        </w:rPr>
        <w:t>, 2023</w:t>
      </w:r>
    </w:p>
    <w:sectPr w:rsidR="00996AC2" w:rsidRPr="0078170C" w:rsidSect="006453F9">
      <w:footerReference w:type="default" r:id="rId8"/>
      <w:pgSz w:w="11906" w:h="16838" w:code="9"/>
      <w:pgMar w:top="2438" w:right="851" w:bottom="851" w:left="851" w:header="284" w:footer="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59AE" w14:textId="77777777" w:rsidR="0006171E" w:rsidRDefault="0006171E">
      <w:r>
        <w:separator/>
      </w:r>
    </w:p>
  </w:endnote>
  <w:endnote w:type="continuationSeparator" w:id="0">
    <w:p w14:paraId="288AA268" w14:textId="77777777" w:rsidR="0006171E" w:rsidRDefault="000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otus">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larendon Condensed">
    <w:altName w:val="MS PMincho"/>
    <w:charset w:val="00"/>
    <w:family w:val="roman"/>
    <w:pitch w:val="variable"/>
    <w:sig w:usb0="00000001" w:usb1="00000000" w:usb2="00000000" w:usb3="00000000" w:csb0="00000093" w:csb1="00000000"/>
  </w:font>
  <w:font w:name="Coronet">
    <w:altName w:val="Arabic Typesetting"/>
    <w:charset w:val="00"/>
    <w:family w:val="script"/>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210899"/>
      <w:docPartObj>
        <w:docPartGallery w:val="Page Numbers (Bottom of Page)"/>
        <w:docPartUnique/>
      </w:docPartObj>
    </w:sdtPr>
    <w:sdtContent>
      <w:sdt>
        <w:sdtPr>
          <w:id w:val="860082579"/>
          <w:docPartObj>
            <w:docPartGallery w:val="Page Numbers (Top of Page)"/>
            <w:docPartUnique/>
          </w:docPartObj>
        </w:sdtPr>
        <w:sdtContent>
          <w:p w14:paraId="62574ACC" w14:textId="77777777" w:rsidR="0078170C" w:rsidRDefault="0078170C" w:rsidP="0078170C">
            <w:pPr>
              <w:pStyle w:val="Footer"/>
              <w:bidi w:val="0"/>
            </w:pPr>
            <w:r>
              <w:t xml:space="preserve">Page </w:t>
            </w:r>
            <w:r>
              <w:rPr>
                <w:b/>
                <w:bCs/>
                <w:sz w:val="24"/>
              </w:rPr>
              <w:fldChar w:fldCharType="begin"/>
            </w:r>
            <w:r>
              <w:rPr>
                <w:b/>
                <w:bCs/>
              </w:rPr>
              <w:instrText xml:space="preserve"> PAGE </w:instrText>
            </w:r>
            <w:r>
              <w:rPr>
                <w:b/>
                <w:bCs/>
                <w:sz w:val="24"/>
              </w:rPr>
              <w:fldChar w:fldCharType="separate"/>
            </w:r>
            <w:r w:rsidR="00694D70">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94D70">
              <w:rPr>
                <w:b/>
                <w:bCs/>
                <w:noProof/>
              </w:rPr>
              <w:t>2</w:t>
            </w:r>
            <w:r>
              <w:rPr>
                <w:b/>
                <w:bCs/>
                <w:sz w:val="24"/>
              </w:rPr>
              <w:fldChar w:fldCharType="end"/>
            </w:r>
          </w:p>
        </w:sdtContent>
      </w:sdt>
    </w:sdtContent>
  </w:sdt>
  <w:p w14:paraId="49DD63FA" w14:textId="77777777" w:rsidR="0078170C" w:rsidRDefault="00781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900A3" w14:textId="77777777" w:rsidR="0006171E" w:rsidRDefault="0006171E">
      <w:r>
        <w:separator/>
      </w:r>
    </w:p>
  </w:footnote>
  <w:footnote w:type="continuationSeparator" w:id="0">
    <w:p w14:paraId="35B11F59" w14:textId="77777777" w:rsidR="0006171E" w:rsidRDefault="0006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F24"/>
    <w:multiLevelType w:val="singleLevel"/>
    <w:tmpl w:val="F3022B5A"/>
    <w:lvl w:ilvl="0">
      <w:start w:val="1"/>
      <w:numFmt w:val="decimal"/>
      <w:lvlText w:val="%1."/>
      <w:lvlJc w:val="left"/>
      <w:pPr>
        <w:tabs>
          <w:tab w:val="num" w:pos="360"/>
        </w:tabs>
        <w:ind w:right="360" w:hanging="360"/>
      </w:pPr>
      <w:rPr>
        <w:rFonts w:hint="default"/>
      </w:rPr>
    </w:lvl>
  </w:abstractNum>
  <w:abstractNum w:abstractNumId="1" w15:restartNumberingAfterBreak="0">
    <w:nsid w:val="0ADC5CFD"/>
    <w:multiLevelType w:val="hybridMultilevel"/>
    <w:tmpl w:val="9760A73C"/>
    <w:lvl w:ilvl="0" w:tplc="3C40C560">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2C42E4C"/>
    <w:multiLevelType w:val="multilevel"/>
    <w:tmpl w:val="BA5CFD16"/>
    <w:lvl w:ilvl="0">
      <w:start w:val="3"/>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3" w15:restartNumberingAfterBreak="0">
    <w:nsid w:val="14CA4EF9"/>
    <w:multiLevelType w:val="singleLevel"/>
    <w:tmpl w:val="C590DA20"/>
    <w:lvl w:ilvl="0">
      <w:start w:val="1"/>
      <w:numFmt w:val="decimal"/>
      <w:lvlText w:val="%1."/>
      <w:lvlJc w:val="left"/>
      <w:pPr>
        <w:tabs>
          <w:tab w:val="num" w:pos="360"/>
        </w:tabs>
        <w:ind w:right="360" w:hanging="360"/>
      </w:pPr>
      <w:rPr>
        <w:rFonts w:hint="default"/>
      </w:rPr>
    </w:lvl>
  </w:abstractNum>
  <w:abstractNum w:abstractNumId="4" w15:restartNumberingAfterBreak="0">
    <w:nsid w:val="299561C1"/>
    <w:multiLevelType w:val="singleLevel"/>
    <w:tmpl w:val="061242CA"/>
    <w:lvl w:ilvl="0">
      <w:start w:val="1"/>
      <w:numFmt w:val="decimal"/>
      <w:lvlText w:val="%1."/>
      <w:lvlJc w:val="left"/>
      <w:pPr>
        <w:tabs>
          <w:tab w:val="num" w:pos="360"/>
        </w:tabs>
        <w:ind w:right="360" w:hanging="360"/>
      </w:pPr>
      <w:rPr>
        <w:rFonts w:hint="default"/>
      </w:rPr>
    </w:lvl>
  </w:abstractNum>
  <w:abstractNum w:abstractNumId="5" w15:restartNumberingAfterBreak="0">
    <w:nsid w:val="2F03330D"/>
    <w:multiLevelType w:val="hybridMultilevel"/>
    <w:tmpl w:val="824AF986"/>
    <w:lvl w:ilvl="0" w:tplc="448C3FD6">
      <w:start w:val="6"/>
      <w:numFmt w:val="bullet"/>
      <w:lvlText w:val="-"/>
      <w:lvlJc w:val="left"/>
      <w:pPr>
        <w:ind w:left="720" w:hanging="360"/>
      </w:pPr>
      <w:rPr>
        <w:rFonts w:ascii="Book Antiqua" w:eastAsia="Times New Roman" w:hAnsi="Book Antiqua" w:cs="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935FC"/>
    <w:multiLevelType w:val="singleLevel"/>
    <w:tmpl w:val="9B50D29E"/>
    <w:lvl w:ilvl="0">
      <w:start w:val="1"/>
      <w:numFmt w:val="decimal"/>
      <w:lvlText w:val="%1"/>
      <w:lvlJc w:val="left"/>
      <w:pPr>
        <w:tabs>
          <w:tab w:val="num" w:pos="360"/>
        </w:tabs>
        <w:ind w:right="360" w:hanging="360"/>
      </w:pPr>
      <w:rPr>
        <w:rFonts w:hint="default"/>
      </w:rPr>
    </w:lvl>
  </w:abstractNum>
  <w:abstractNum w:abstractNumId="7" w15:restartNumberingAfterBreak="0">
    <w:nsid w:val="4CE06A1A"/>
    <w:multiLevelType w:val="singleLevel"/>
    <w:tmpl w:val="663A2E50"/>
    <w:lvl w:ilvl="0">
      <w:start w:val="1"/>
      <w:numFmt w:val="decimal"/>
      <w:lvlText w:val="%1."/>
      <w:lvlJc w:val="left"/>
      <w:pPr>
        <w:tabs>
          <w:tab w:val="num" w:pos="360"/>
        </w:tabs>
        <w:ind w:right="360" w:hanging="360"/>
      </w:pPr>
      <w:rPr>
        <w:rFonts w:hint="default"/>
      </w:rPr>
    </w:lvl>
  </w:abstractNum>
  <w:abstractNum w:abstractNumId="8" w15:restartNumberingAfterBreak="0">
    <w:nsid w:val="4CF65095"/>
    <w:multiLevelType w:val="singleLevel"/>
    <w:tmpl w:val="6DE0B2E4"/>
    <w:lvl w:ilvl="0">
      <w:start w:val="4"/>
      <w:numFmt w:val="decimal"/>
      <w:lvlText w:val="%1."/>
      <w:lvlJc w:val="left"/>
      <w:pPr>
        <w:tabs>
          <w:tab w:val="num" w:pos="360"/>
        </w:tabs>
        <w:ind w:right="360" w:hanging="360"/>
      </w:pPr>
      <w:rPr>
        <w:rFonts w:hint="default"/>
      </w:rPr>
    </w:lvl>
  </w:abstractNum>
  <w:abstractNum w:abstractNumId="9" w15:restartNumberingAfterBreak="0">
    <w:nsid w:val="52CB0AA8"/>
    <w:multiLevelType w:val="singleLevel"/>
    <w:tmpl w:val="15B2B928"/>
    <w:lvl w:ilvl="0">
      <w:start w:val="1"/>
      <w:numFmt w:val="ordinal"/>
      <w:lvlText w:val="%1."/>
      <w:lvlJc w:val="left"/>
      <w:pPr>
        <w:tabs>
          <w:tab w:val="num" w:pos="360"/>
        </w:tabs>
        <w:ind w:right="360" w:hanging="360"/>
      </w:pPr>
      <w:rPr>
        <w:rFonts w:hint="default"/>
      </w:rPr>
    </w:lvl>
  </w:abstractNum>
  <w:abstractNum w:abstractNumId="10" w15:restartNumberingAfterBreak="0">
    <w:nsid w:val="5E3C00CD"/>
    <w:multiLevelType w:val="singleLevel"/>
    <w:tmpl w:val="E0106F02"/>
    <w:lvl w:ilvl="0">
      <w:start w:val="1"/>
      <w:numFmt w:val="decimal"/>
      <w:lvlText w:val="%1."/>
      <w:lvlJc w:val="left"/>
      <w:pPr>
        <w:tabs>
          <w:tab w:val="num" w:pos="360"/>
        </w:tabs>
        <w:ind w:right="360" w:hanging="360"/>
      </w:pPr>
      <w:rPr>
        <w:rFonts w:hint="default"/>
      </w:rPr>
    </w:lvl>
  </w:abstractNum>
  <w:abstractNum w:abstractNumId="11" w15:restartNumberingAfterBreak="0">
    <w:nsid w:val="6DBD4AD7"/>
    <w:multiLevelType w:val="singleLevel"/>
    <w:tmpl w:val="9A568412"/>
    <w:lvl w:ilvl="0">
      <w:start w:val="1"/>
      <w:numFmt w:val="decimal"/>
      <w:lvlText w:val="%1."/>
      <w:lvlJc w:val="left"/>
      <w:pPr>
        <w:tabs>
          <w:tab w:val="num" w:pos="360"/>
        </w:tabs>
        <w:ind w:right="360" w:hanging="360"/>
      </w:pPr>
      <w:rPr>
        <w:rFonts w:hint="default"/>
      </w:rPr>
    </w:lvl>
  </w:abstractNum>
  <w:num w:numId="1" w16cid:durableId="1028221838">
    <w:abstractNumId w:val="11"/>
  </w:num>
  <w:num w:numId="2" w16cid:durableId="1486894077">
    <w:abstractNumId w:val="7"/>
  </w:num>
  <w:num w:numId="3" w16cid:durableId="1310086258">
    <w:abstractNumId w:val="3"/>
  </w:num>
  <w:num w:numId="4" w16cid:durableId="1441998163">
    <w:abstractNumId w:val="9"/>
  </w:num>
  <w:num w:numId="5" w16cid:durableId="279380390">
    <w:abstractNumId w:val="6"/>
  </w:num>
  <w:num w:numId="6" w16cid:durableId="1602030912">
    <w:abstractNumId w:val="10"/>
  </w:num>
  <w:num w:numId="7" w16cid:durableId="1935743011">
    <w:abstractNumId w:val="0"/>
  </w:num>
  <w:num w:numId="8" w16cid:durableId="1998026830">
    <w:abstractNumId w:val="4"/>
  </w:num>
  <w:num w:numId="9" w16cid:durableId="1445423313">
    <w:abstractNumId w:val="8"/>
  </w:num>
  <w:num w:numId="10" w16cid:durableId="870800291">
    <w:abstractNumId w:val="5"/>
  </w:num>
  <w:num w:numId="11" w16cid:durableId="905994591">
    <w:abstractNumId w:val="1"/>
  </w:num>
  <w:num w:numId="12" w16cid:durableId="38144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70A"/>
    <w:rsid w:val="0000359C"/>
    <w:rsid w:val="00003CE7"/>
    <w:rsid w:val="000056EB"/>
    <w:rsid w:val="00007FA2"/>
    <w:rsid w:val="00017553"/>
    <w:rsid w:val="000225B4"/>
    <w:rsid w:val="0003567B"/>
    <w:rsid w:val="00035C17"/>
    <w:rsid w:val="00037B9C"/>
    <w:rsid w:val="000405C0"/>
    <w:rsid w:val="00043DC1"/>
    <w:rsid w:val="00045051"/>
    <w:rsid w:val="00045E17"/>
    <w:rsid w:val="00046FA7"/>
    <w:rsid w:val="00052256"/>
    <w:rsid w:val="00053F3C"/>
    <w:rsid w:val="00057F6E"/>
    <w:rsid w:val="0006171E"/>
    <w:rsid w:val="00077A8E"/>
    <w:rsid w:val="00085CAD"/>
    <w:rsid w:val="00087B10"/>
    <w:rsid w:val="00087D1A"/>
    <w:rsid w:val="00097B6F"/>
    <w:rsid w:val="00097F06"/>
    <w:rsid w:val="000A2CF7"/>
    <w:rsid w:val="000A69BA"/>
    <w:rsid w:val="000B5A52"/>
    <w:rsid w:val="000B69BE"/>
    <w:rsid w:val="000C7A33"/>
    <w:rsid w:val="000D39D2"/>
    <w:rsid w:val="000E14C9"/>
    <w:rsid w:val="000E64C2"/>
    <w:rsid w:val="000E68D9"/>
    <w:rsid w:val="000F0107"/>
    <w:rsid w:val="000F08C3"/>
    <w:rsid w:val="000F6839"/>
    <w:rsid w:val="00105B5C"/>
    <w:rsid w:val="00107EC1"/>
    <w:rsid w:val="00112DE5"/>
    <w:rsid w:val="00125A1E"/>
    <w:rsid w:val="00132404"/>
    <w:rsid w:val="001401CA"/>
    <w:rsid w:val="001421F0"/>
    <w:rsid w:val="00145143"/>
    <w:rsid w:val="00145BA7"/>
    <w:rsid w:val="001464F0"/>
    <w:rsid w:val="001501E9"/>
    <w:rsid w:val="00151444"/>
    <w:rsid w:val="00151473"/>
    <w:rsid w:val="00151608"/>
    <w:rsid w:val="001532DD"/>
    <w:rsid w:val="00163CED"/>
    <w:rsid w:val="00170B50"/>
    <w:rsid w:val="0017127F"/>
    <w:rsid w:val="00172C91"/>
    <w:rsid w:val="001829FA"/>
    <w:rsid w:val="00195678"/>
    <w:rsid w:val="001A3583"/>
    <w:rsid w:val="001A63F1"/>
    <w:rsid w:val="001B409E"/>
    <w:rsid w:val="001C6D3D"/>
    <w:rsid w:val="001D2BBA"/>
    <w:rsid w:val="001D3294"/>
    <w:rsid w:val="001D70FB"/>
    <w:rsid w:val="001E24E9"/>
    <w:rsid w:val="001E2944"/>
    <w:rsid w:val="00200CFB"/>
    <w:rsid w:val="00206C7E"/>
    <w:rsid w:val="002100FF"/>
    <w:rsid w:val="00214F0E"/>
    <w:rsid w:val="00215A3D"/>
    <w:rsid w:val="00220A39"/>
    <w:rsid w:val="00223AC5"/>
    <w:rsid w:val="0023035A"/>
    <w:rsid w:val="002437F0"/>
    <w:rsid w:val="002463BE"/>
    <w:rsid w:val="00251E6D"/>
    <w:rsid w:val="00252E1C"/>
    <w:rsid w:val="00263A43"/>
    <w:rsid w:val="002649FC"/>
    <w:rsid w:val="00265EB1"/>
    <w:rsid w:val="002677D3"/>
    <w:rsid w:val="0027673A"/>
    <w:rsid w:val="00291DD4"/>
    <w:rsid w:val="0029251C"/>
    <w:rsid w:val="00295A91"/>
    <w:rsid w:val="00297CB4"/>
    <w:rsid w:val="002A500E"/>
    <w:rsid w:val="002B6C3B"/>
    <w:rsid w:val="002C15F6"/>
    <w:rsid w:val="002C303D"/>
    <w:rsid w:val="002C5F21"/>
    <w:rsid w:val="002C7C9F"/>
    <w:rsid w:val="002D3893"/>
    <w:rsid w:val="002D3D99"/>
    <w:rsid w:val="002D55F3"/>
    <w:rsid w:val="002D5DA9"/>
    <w:rsid w:val="002D6E1E"/>
    <w:rsid w:val="002E0DE9"/>
    <w:rsid w:val="002E35AC"/>
    <w:rsid w:val="002E389E"/>
    <w:rsid w:val="002E46E7"/>
    <w:rsid w:val="002E7179"/>
    <w:rsid w:val="002F3D52"/>
    <w:rsid w:val="002F492C"/>
    <w:rsid w:val="002F4E1C"/>
    <w:rsid w:val="002F5704"/>
    <w:rsid w:val="002F7A8C"/>
    <w:rsid w:val="00301999"/>
    <w:rsid w:val="00303F63"/>
    <w:rsid w:val="00310BAA"/>
    <w:rsid w:val="00311992"/>
    <w:rsid w:val="00315A73"/>
    <w:rsid w:val="00321397"/>
    <w:rsid w:val="003227FB"/>
    <w:rsid w:val="0032408A"/>
    <w:rsid w:val="00340E6B"/>
    <w:rsid w:val="00343580"/>
    <w:rsid w:val="00346751"/>
    <w:rsid w:val="00347484"/>
    <w:rsid w:val="00351278"/>
    <w:rsid w:val="00354850"/>
    <w:rsid w:val="00361926"/>
    <w:rsid w:val="0036721F"/>
    <w:rsid w:val="0037315F"/>
    <w:rsid w:val="003746BA"/>
    <w:rsid w:val="0038011C"/>
    <w:rsid w:val="0038649F"/>
    <w:rsid w:val="00397919"/>
    <w:rsid w:val="003A319C"/>
    <w:rsid w:val="003A4EC5"/>
    <w:rsid w:val="003A566C"/>
    <w:rsid w:val="003B1D8E"/>
    <w:rsid w:val="003B6360"/>
    <w:rsid w:val="003C03BA"/>
    <w:rsid w:val="003C0FA0"/>
    <w:rsid w:val="003D1EC6"/>
    <w:rsid w:val="003D2053"/>
    <w:rsid w:val="003F6134"/>
    <w:rsid w:val="00400A2C"/>
    <w:rsid w:val="00400B3F"/>
    <w:rsid w:val="00402E54"/>
    <w:rsid w:val="00404EFF"/>
    <w:rsid w:val="00412895"/>
    <w:rsid w:val="00423D99"/>
    <w:rsid w:val="00436DF2"/>
    <w:rsid w:val="004442D8"/>
    <w:rsid w:val="00446A25"/>
    <w:rsid w:val="0044744D"/>
    <w:rsid w:val="004511AE"/>
    <w:rsid w:val="004609E1"/>
    <w:rsid w:val="004830E5"/>
    <w:rsid w:val="004863F5"/>
    <w:rsid w:val="00487A1E"/>
    <w:rsid w:val="0049025E"/>
    <w:rsid w:val="00492D26"/>
    <w:rsid w:val="00494618"/>
    <w:rsid w:val="0049641E"/>
    <w:rsid w:val="004A069C"/>
    <w:rsid w:val="004A42C0"/>
    <w:rsid w:val="004B0A25"/>
    <w:rsid w:val="004B0AC6"/>
    <w:rsid w:val="004C019D"/>
    <w:rsid w:val="004C4511"/>
    <w:rsid w:val="004D1A18"/>
    <w:rsid w:val="004D27B3"/>
    <w:rsid w:val="004D498E"/>
    <w:rsid w:val="004E6C61"/>
    <w:rsid w:val="004E6C9C"/>
    <w:rsid w:val="004F6896"/>
    <w:rsid w:val="0050062E"/>
    <w:rsid w:val="00502E01"/>
    <w:rsid w:val="00504E37"/>
    <w:rsid w:val="005067C8"/>
    <w:rsid w:val="00514152"/>
    <w:rsid w:val="005152EB"/>
    <w:rsid w:val="00520CC7"/>
    <w:rsid w:val="0052428E"/>
    <w:rsid w:val="0052432B"/>
    <w:rsid w:val="005274FE"/>
    <w:rsid w:val="00532E4F"/>
    <w:rsid w:val="00533DCA"/>
    <w:rsid w:val="00535911"/>
    <w:rsid w:val="0054576B"/>
    <w:rsid w:val="0055204E"/>
    <w:rsid w:val="00553655"/>
    <w:rsid w:val="00553B58"/>
    <w:rsid w:val="00554211"/>
    <w:rsid w:val="005545CC"/>
    <w:rsid w:val="005551FD"/>
    <w:rsid w:val="0055760C"/>
    <w:rsid w:val="00575AC2"/>
    <w:rsid w:val="00581B20"/>
    <w:rsid w:val="00590734"/>
    <w:rsid w:val="00593FD7"/>
    <w:rsid w:val="005A46BF"/>
    <w:rsid w:val="005A677C"/>
    <w:rsid w:val="005B1484"/>
    <w:rsid w:val="005B5F08"/>
    <w:rsid w:val="005B7AEE"/>
    <w:rsid w:val="005C710F"/>
    <w:rsid w:val="005E3F77"/>
    <w:rsid w:val="005F2B3E"/>
    <w:rsid w:val="005F5410"/>
    <w:rsid w:val="005F5AE0"/>
    <w:rsid w:val="00611F2F"/>
    <w:rsid w:val="00612DDD"/>
    <w:rsid w:val="0061303F"/>
    <w:rsid w:val="00616B38"/>
    <w:rsid w:val="00624064"/>
    <w:rsid w:val="00631969"/>
    <w:rsid w:val="006336A4"/>
    <w:rsid w:val="006339A6"/>
    <w:rsid w:val="006349EF"/>
    <w:rsid w:val="00635815"/>
    <w:rsid w:val="00637547"/>
    <w:rsid w:val="00641017"/>
    <w:rsid w:val="006453F9"/>
    <w:rsid w:val="006464D4"/>
    <w:rsid w:val="00650D59"/>
    <w:rsid w:val="0065385C"/>
    <w:rsid w:val="00653A37"/>
    <w:rsid w:val="00665812"/>
    <w:rsid w:val="00674635"/>
    <w:rsid w:val="006805A7"/>
    <w:rsid w:val="00681942"/>
    <w:rsid w:val="00682E5D"/>
    <w:rsid w:val="00684610"/>
    <w:rsid w:val="00686111"/>
    <w:rsid w:val="00687E9F"/>
    <w:rsid w:val="00692820"/>
    <w:rsid w:val="00694D70"/>
    <w:rsid w:val="00697B20"/>
    <w:rsid w:val="006A31E8"/>
    <w:rsid w:val="006A32BB"/>
    <w:rsid w:val="006A3FAC"/>
    <w:rsid w:val="006A5965"/>
    <w:rsid w:val="006A6FB2"/>
    <w:rsid w:val="006B0157"/>
    <w:rsid w:val="006B229F"/>
    <w:rsid w:val="006B3184"/>
    <w:rsid w:val="006B3A0F"/>
    <w:rsid w:val="006B794A"/>
    <w:rsid w:val="006C2B2B"/>
    <w:rsid w:val="006C3566"/>
    <w:rsid w:val="006C4962"/>
    <w:rsid w:val="006D0F0A"/>
    <w:rsid w:val="006E1B80"/>
    <w:rsid w:val="006E2EC8"/>
    <w:rsid w:val="006E5ECD"/>
    <w:rsid w:val="006F02CD"/>
    <w:rsid w:val="00700791"/>
    <w:rsid w:val="007075F2"/>
    <w:rsid w:val="00717BA3"/>
    <w:rsid w:val="00722640"/>
    <w:rsid w:val="00723EA3"/>
    <w:rsid w:val="00727264"/>
    <w:rsid w:val="00733539"/>
    <w:rsid w:val="007347C1"/>
    <w:rsid w:val="007362D4"/>
    <w:rsid w:val="0073680C"/>
    <w:rsid w:val="0073726A"/>
    <w:rsid w:val="0073788A"/>
    <w:rsid w:val="007419E2"/>
    <w:rsid w:val="00741FE6"/>
    <w:rsid w:val="00742EE9"/>
    <w:rsid w:val="00743711"/>
    <w:rsid w:val="00747573"/>
    <w:rsid w:val="0075029D"/>
    <w:rsid w:val="00750362"/>
    <w:rsid w:val="007608D5"/>
    <w:rsid w:val="00763727"/>
    <w:rsid w:val="00764472"/>
    <w:rsid w:val="007661FD"/>
    <w:rsid w:val="00770AC5"/>
    <w:rsid w:val="00771AF5"/>
    <w:rsid w:val="007771C0"/>
    <w:rsid w:val="007813CE"/>
    <w:rsid w:val="0078170C"/>
    <w:rsid w:val="007853B1"/>
    <w:rsid w:val="00785F62"/>
    <w:rsid w:val="007874A8"/>
    <w:rsid w:val="00797206"/>
    <w:rsid w:val="007A1FA0"/>
    <w:rsid w:val="007A24EB"/>
    <w:rsid w:val="007A5081"/>
    <w:rsid w:val="007A5DC8"/>
    <w:rsid w:val="007B1F92"/>
    <w:rsid w:val="007B2ADE"/>
    <w:rsid w:val="007B45C7"/>
    <w:rsid w:val="007C49BB"/>
    <w:rsid w:val="007C4A71"/>
    <w:rsid w:val="007C5A9B"/>
    <w:rsid w:val="007C615F"/>
    <w:rsid w:val="007D0761"/>
    <w:rsid w:val="007E6A11"/>
    <w:rsid w:val="007F114E"/>
    <w:rsid w:val="007F1CD9"/>
    <w:rsid w:val="007F2130"/>
    <w:rsid w:val="007F5B5F"/>
    <w:rsid w:val="007F5DF2"/>
    <w:rsid w:val="00802534"/>
    <w:rsid w:val="008038E5"/>
    <w:rsid w:val="00806196"/>
    <w:rsid w:val="00810522"/>
    <w:rsid w:val="00811C8F"/>
    <w:rsid w:val="00814E7A"/>
    <w:rsid w:val="00820D72"/>
    <w:rsid w:val="0082183D"/>
    <w:rsid w:val="008224C6"/>
    <w:rsid w:val="00830971"/>
    <w:rsid w:val="00831234"/>
    <w:rsid w:val="008320F8"/>
    <w:rsid w:val="00832511"/>
    <w:rsid w:val="008359B0"/>
    <w:rsid w:val="0084424E"/>
    <w:rsid w:val="008501DE"/>
    <w:rsid w:val="00857327"/>
    <w:rsid w:val="00863D97"/>
    <w:rsid w:val="00864699"/>
    <w:rsid w:val="00864E09"/>
    <w:rsid w:val="00864EFD"/>
    <w:rsid w:val="00867690"/>
    <w:rsid w:val="00871ED8"/>
    <w:rsid w:val="00873A6C"/>
    <w:rsid w:val="00875470"/>
    <w:rsid w:val="0088009B"/>
    <w:rsid w:val="0088450A"/>
    <w:rsid w:val="008859FB"/>
    <w:rsid w:val="00885F67"/>
    <w:rsid w:val="00893552"/>
    <w:rsid w:val="008940CA"/>
    <w:rsid w:val="008A04F0"/>
    <w:rsid w:val="008A1AAA"/>
    <w:rsid w:val="008A34D7"/>
    <w:rsid w:val="008A3D9C"/>
    <w:rsid w:val="008A4A95"/>
    <w:rsid w:val="008B1F57"/>
    <w:rsid w:val="008B4CB1"/>
    <w:rsid w:val="008B4E16"/>
    <w:rsid w:val="008B5B7A"/>
    <w:rsid w:val="008B5F85"/>
    <w:rsid w:val="008C546C"/>
    <w:rsid w:val="008D27D2"/>
    <w:rsid w:val="008D38DD"/>
    <w:rsid w:val="008D4E44"/>
    <w:rsid w:val="008D582B"/>
    <w:rsid w:val="008D7F56"/>
    <w:rsid w:val="008E2EA3"/>
    <w:rsid w:val="008E69D0"/>
    <w:rsid w:val="008E6AB2"/>
    <w:rsid w:val="008F03BB"/>
    <w:rsid w:val="008F49E6"/>
    <w:rsid w:val="008F7444"/>
    <w:rsid w:val="00916210"/>
    <w:rsid w:val="009330F8"/>
    <w:rsid w:val="00934635"/>
    <w:rsid w:val="00934D1A"/>
    <w:rsid w:val="00934ED6"/>
    <w:rsid w:val="00935535"/>
    <w:rsid w:val="009452FE"/>
    <w:rsid w:val="00946052"/>
    <w:rsid w:val="009474C4"/>
    <w:rsid w:val="009522C9"/>
    <w:rsid w:val="009548B2"/>
    <w:rsid w:val="00957300"/>
    <w:rsid w:val="00957AAE"/>
    <w:rsid w:val="009733BB"/>
    <w:rsid w:val="009766BE"/>
    <w:rsid w:val="0098288B"/>
    <w:rsid w:val="00991641"/>
    <w:rsid w:val="00996AC2"/>
    <w:rsid w:val="00996FC5"/>
    <w:rsid w:val="009A4B84"/>
    <w:rsid w:val="009A5A24"/>
    <w:rsid w:val="009A739F"/>
    <w:rsid w:val="009B1479"/>
    <w:rsid w:val="009B2185"/>
    <w:rsid w:val="009B25B6"/>
    <w:rsid w:val="009B4CD0"/>
    <w:rsid w:val="009B532A"/>
    <w:rsid w:val="009B5469"/>
    <w:rsid w:val="009B6104"/>
    <w:rsid w:val="009C0E68"/>
    <w:rsid w:val="009C1B78"/>
    <w:rsid w:val="009C6332"/>
    <w:rsid w:val="009D048B"/>
    <w:rsid w:val="009D52A1"/>
    <w:rsid w:val="009E3689"/>
    <w:rsid w:val="009E43D9"/>
    <w:rsid w:val="009E5776"/>
    <w:rsid w:val="009F06AA"/>
    <w:rsid w:val="00A1046A"/>
    <w:rsid w:val="00A20BBA"/>
    <w:rsid w:val="00A20C0F"/>
    <w:rsid w:val="00A23B2B"/>
    <w:rsid w:val="00A26E80"/>
    <w:rsid w:val="00A3345A"/>
    <w:rsid w:val="00A37BC4"/>
    <w:rsid w:val="00A50578"/>
    <w:rsid w:val="00A52EF5"/>
    <w:rsid w:val="00A53CDF"/>
    <w:rsid w:val="00A54E5F"/>
    <w:rsid w:val="00A679FC"/>
    <w:rsid w:val="00A81885"/>
    <w:rsid w:val="00A82EE4"/>
    <w:rsid w:val="00A83865"/>
    <w:rsid w:val="00A84E6F"/>
    <w:rsid w:val="00A9037B"/>
    <w:rsid w:val="00A91AA1"/>
    <w:rsid w:val="00A92402"/>
    <w:rsid w:val="00A92BCB"/>
    <w:rsid w:val="00A93629"/>
    <w:rsid w:val="00A95DA4"/>
    <w:rsid w:val="00AA5B65"/>
    <w:rsid w:val="00AB5768"/>
    <w:rsid w:val="00AC3860"/>
    <w:rsid w:val="00AD4050"/>
    <w:rsid w:val="00AD61F2"/>
    <w:rsid w:val="00AE1084"/>
    <w:rsid w:val="00AE1D1A"/>
    <w:rsid w:val="00AE1DF1"/>
    <w:rsid w:val="00AE32D3"/>
    <w:rsid w:val="00AE7D6D"/>
    <w:rsid w:val="00AF0543"/>
    <w:rsid w:val="00B02FF4"/>
    <w:rsid w:val="00B10786"/>
    <w:rsid w:val="00B16380"/>
    <w:rsid w:val="00B21A61"/>
    <w:rsid w:val="00B21E2C"/>
    <w:rsid w:val="00B30DFF"/>
    <w:rsid w:val="00B314F1"/>
    <w:rsid w:val="00B36AAB"/>
    <w:rsid w:val="00B41616"/>
    <w:rsid w:val="00B4255B"/>
    <w:rsid w:val="00B4745C"/>
    <w:rsid w:val="00B50FA8"/>
    <w:rsid w:val="00B52CB5"/>
    <w:rsid w:val="00B5355D"/>
    <w:rsid w:val="00B67425"/>
    <w:rsid w:val="00B709DA"/>
    <w:rsid w:val="00B7586F"/>
    <w:rsid w:val="00B75BC9"/>
    <w:rsid w:val="00B80FCE"/>
    <w:rsid w:val="00B82C57"/>
    <w:rsid w:val="00B83622"/>
    <w:rsid w:val="00B85386"/>
    <w:rsid w:val="00B85605"/>
    <w:rsid w:val="00B8643C"/>
    <w:rsid w:val="00BA0FF5"/>
    <w:rsid w:val="00BA1F64"/>
    <w:rsid w:val="00BA50CD"/>
    <w:rsid w:val="00BA711B"/>
    <w:rsid w:val="00BB3514"/>
    <w:rsid w:val="00BB50AC"/>
    <w:rsid w:val="00BC1215"/>
    <w:rsid w:val="00BC1CC2"/>
    <w:rsid w:val="00BC39C2"/>
    <w:rsid w:val="00BC6F1D"/>
    <w:rsid w:val="00BD13BB"/>
    <w:rsid w:val="00BD43A0"/>
    <w:rsid w:val="00BD4BFA"/>
    <w:rsid w:val="00BF17EC"/>
    <w:rsid w:val="00BF39D0"/>
    <w:rsid w:val="00BF464B"/>
    <w:rsid w:val="00BF5148"/>
    <w:rsid w:val="00BF670A"/>
    <w:rsid w:val="00C03F7E"/>
    <w:rsid w:val="00C15A96"/>
    <w:rsid w:val="00C24208"/>
    <w:rsid w:val="00C26260"/>
    <w:rsid w:val="00C27912"/>
    <w:rsid w:val="00C30FAD"/>
    <w:rsid w:val="00C313F2"/>
    <w:rsid w:val="00C348E0"/>
    <w:rsid w:val="00C36B89"/>
    <w:rsid w:val="00C42466"/>
    <w:rsid w:val="00C45593"/>
    <w:rsid w:val="00C4606A"/>
    <w:rsid w:val="00C53B32"/>
    <w:rsid w:val="00C551A6"/>
    <w:rsid w:val="00C624E7"/>
    <w:rsid w:val="00C71120"/>
    <w:rsid w:val="00C741E0"/>
    <w:rsid w:val="00C7680F"/>
    <w:rsid w:val="00C8047E"/>
    <w:rsid w:val="00C865E9"/>
    <w:rsid w:val="00C868BA"/>
    <w:rsid w:val="00C93C73"/>
    <w:rsid w:val="00C95777"/>
    <w:rsid w:val="00C96CE7"/>
    <w:rsid w:val="00C970CA"/>
    <w:rsid w:val="00CA1F1D"/>
    <w:rsid w:val="00CA21BC"/>
    <w:rsid w:val="00CA475C"/>
    <w:rsid w:val="00CB09BA"/>
    <w:rsid w:val="00CB3264"/>
    <w:rsid w:val="00CB5D8C"/>
    <w:rsid w:val="00CB63E1"/>
    <w:rsid w:val="00CB71B3"/>
    <w:rsid w:val="00CC08A9"/>
    <w:rsid w:val="00CC0EBA"/>
    <w:rsid w:val="00CC2245"/>
    <w:rsid w:val="00CC69AB"/>
    <w:rsid w:val="00CC6AB8"/>
    <w:rsid w:val="00CD0C4F"/>
    <w:rsid w:val="00CD1483"/>
    <w:rsid w:val="00CE36C0"/>
    <w:rsid w:val="00CE601C"/>
    <w:rsid w:val="00CF1C6D"/>
    <w:rsid w:val="00CF2F48"/>
    <w:rsid w:val="00D04698"/>
    <w:rsid w:val="00D13CC1"/>
    <w:rsid w:val="00D2184B"/>
    <w:rsid w:val="00D26B09"/>
    <w:rsid w:val="00D353C2"/>
    <w:rsid w:val="00D35865"/>
    <w:rsid w:val="00D36997"/>
    <w:rsid w:val="00D40F59"/>
    <w:rsid w:val="00D432DB"/>
    <w:rsid w:val="00D44DD9"/>
    <w:rsid w:val="00D519CA"/>
    <w:rsid w:val="00D532C5"/>
    <w:rsid w:val="00D54AAA"/>
    <w:rsid w:val="00D551C0"/>
    <w:rsid w:val="00D621EF"/>
    <w:rsid w:val="00D628D3"/>
    <w:rsid w:val="00D63997"/>
    <w:rsid w:val="00D670E6"/>
    <w:rsid w:val="00D6724C"/>
    <w:rsid w:val="00D7001F"/>
    <w:rsid w:val="00D769D0"/>
    <w:rsid w:val="00D76F6A"/>
    <w:rsid w:val="00D847BE"/>
    <w:rsid w:val="00D901D8"/>
    <w:rsid w:val="00D90D04"/>
    <w:rsid w:val="00D93988"/>
    <w:rsid w:val="00D93D2B"/>
    <w:rsid w:val="00DA12C9"/>
    <w:rsid w:val="00DA5AFC"/>
    <w:rsid w:val="00DA67B2"/>
    <w:rsid w:val="00DB01A6"/>
    <w:rsid w:val="00DB07F7"/>
    <w:rsid w:val="00DB3CD5"/>
    <w:rsid w:val="00DB4739"/>
    <w:rsid w:val="00DB4BC7"/>
    <w:rsid w:val="00DB4DD3"/>
    <w:rsid w:val="00DB568D"/>
    <w:rsid w:val="00DD340E"/>
    <w:rsid w:val="00DD54A8"/>
    <w:rsid w:val="00DF02CF"/>
    <w:rsid w:val="00DF1610"/>
    <w:rsid w:val="00E01968"/>
    <w:rsid w:val="00E04D5A"/>
    <w:rsid w:val="00E0746B"/>
    <w:rsid w:val="00E07AB6"/>
    <w:rsid w:val="00E10946"/>
    <w:rsid w:val="00E12D13"/>
    <w:rsid w:val="00E20C5E"/>
    <w:rsid w:val="00E27512"/>
    <w:rsid w:val="00E3678C"/>
    <w:rsid w:val="00E4180E"/>
    <w:rsid w:val="00E421D1"/>
    <w:rsid w:val="00E566F9"/>
    <w:rsid w:val="00E61F0C"/>
    <w:rsid w:val="00E66B4C"/>
    <w:rsid w:val="00E70EB1"/>
    <w:rsid w:val="00E71E77"/>
    <w:rsid w:val="00E74CDA"/>
    <w:rsid w:val="00E7529D"/>
    <w:rsid w:val="00E76D2C"/>
    <w:rsid w:val="00E80978"/>
    <w:rsid w:val="00E95D01"/>
    <w:rsid w:val="00E96325"/>
    <w:rsid w:val="00EA12C7"/>
    <w:rsid w:val="00EA1BB4"/>
    <w:rsid w:val="00EA2B7A"/>
    <w:rsid w:val="00EB2043"/>
    <w:rsid w:val="00EB5D65"/>
    <w:rsid w:val="00EB630B"/>
    <w:rsid w:val="00EB6834"/>
    <w:rsid w:val="00EB7B97"/>
    <w:rsid w:val="00EC1206"/>
    <w:rsid w:val="00EC620D"/>
    <w:rsid w:val="00EC669E"/>
    <w:rsid w:val="00ED01C3"/>
    <w:rsid w:val="00ED0A5D"/>
    <w:rsid w:val="00ED1205"/>
    <w:rsid w:val="00ED26B8"/>
    <w:rsid w:val="00EE3BD7"/>
    <w:rsid w:val="00EE3CD6"/>
    <w:rsid w:val="00EE59F2"/>
    <w:rsid w:val="00EE7E3F"/>
    <w:rsid w:val="00EF2AF7"/>
    <w:rsid w:val="00EF7592"/>
    <w:rsid w:val="00F012B2"/>
    <w:rsid w:val="00F05DA3"/>
    <w:rsid w:val="00F069DF"/>
    <w:rsid w:val="00F11721"/>
    <w:rsid w:val="00F1231B"/>
    <w:rsid w:val="00F13CD1"/>
    <w:rsid w:val="00F22358"/>
    <w:rsid w:val="00F24360"/>
    <w:rsid w:val="00F26570"/>
    <w:rsid w:val="00F302DB"/>
    <w:rsid w:val="00F30B86"/>
    <w:rsid w:val="00F36C85"/>
    <w:rsid w:val="00F416EC"/>
    <w:rsid w:val="00F43F6A"/>
    <w:rsid w:val="00F473AE"/>
    <w:rsid w:val="00F50887"/>
    <w:rsid w:val="00F51D33"/>
    <w:rsid w:val="00F52A37"/>
    <w:rsid w:val="00F569A3"/>
    <w:rsid w:val="00F64A30"/>
    <w:rsid w:val="00F64C64"/>
    <w:rsid w:val="00F75063"/>
    <w:rsid w:val="00F82128"/>
    <w:rsid w:val="00F87AD7"/>
    <w:rsid w:val="00F96ACE"/>
    <w:rsid w:val="00F97606"/>
    <w:rsid w:val="00FA30F6"/>
    <w:rsid w:val="00FA36A7"/>
    <w:rsid w:val="00FA431B"/>
    <w:rsid w:val="00FA5660"/>
    <w:rsid w:val="00FA7C4D"/>
    <w:rsid w:val="00FB37A8"/>
    <w:rsid w:val="00FB4BC0"/>
    <w:rsid w:val="00FB5728"/>
    <w:rsid w:val="00FC0A42"/>
    <w:rsid w:val="00FC2157"/>
    <w:rsid w:val="00FC46AB"/>
    <w:rsid w:val="00FC4C84"/>
    <w:rsid w:val="00FD52B4"/>
    <w:rsid w:val="00FD5870"/>
    <w:rsid w:val="00FD6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50D92"/>
  <w15:docId w15:val="{01CE2F87-20BF-4EA5-BCFB-BC388CF9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Lotus"/>
      <w:szCs w:val="24"/>
      <w:lang w:bidi="ar-SA"/>
    </w:rPr>
  </w:style>
  <w:style w:type="paragraph" w:styleId="Heading1">
    <w:name w:val="heading 1"/>
    <w:basedOn w:val="Normal"/>
    <w:next w:val="Normal"/>
    <w:qFormat/>
    <w:pPr>
      <w:keepNext/>
      <w:tabs>
        <w:tab w:val="center" w:pos="4680"/>
      </w:tabs>
      <w:suppressAutoHyphens/>
      <w:bidi w:val="0"/>
      <w:jc w:val="center"/>
      <w:outlineLvl w:val="0"/>
    </w:pPr>
    <w:rPr>
      <w:rFonts w:cs="Clarendon Condensed"/>
      <w:b/>
      <w:bCs/>
      <w:spacing w:val="-4"/>
      <w:sz w:val="24"/>
      <w:szCs w:val="36"/>
      <w:u w:val="single"/>
    </w:rPr>
  </w:style>
  <w:style w:type="paragraph" w:styleId="Heading2">
    <w:name w:val="heading 2"/>
    <w:basedOn w:val="Normal"/>
    <w:next w:val="Normal"/>
    <w:qFormat/>
    <w:pPr>
      <w:keepNext/>
      <w:widowControl w:val="0"/>
      <w:suppressAutoHyphens/>
      <w:bidi w:val="0"/>
      <w:jc w:val="lowKashida"/>
      <w:outlineLvl w:val="1"/>
    </w:pPr>
    <w:rPr>
      <w:rFonts w:cs="Clarendon Condensed"/>
      <w:snapToGrid w:val="0"/>
      <w:spacing w:val="-3"/>
      <w:sz w:val="18"/>
      <w:u w:val="single"/>
    </w:rPr>
  </w:style>
  <w:style w:type="paragraph" w:styleId="Heading3">
    <w:name w:val="heading 3"/>
    <w:basedOn w:val="Normal"/>
    <w:next w:val="Normal"/>
    <w:qFormat/>
    <w:pPr>
      <w:keepNext/>
      <w:widowControl w:val="0"/>
      <w:tabs>
        <w:tab w:val="left" w:pos="-720"/>
      </w:tabs>
      <w:suppressAutoHyphens/>
      <w:bidi w:val="0"/>
      <w:jc w:val="lowKashida"/>
      <w:outlineLvl w:val="2"/>
    </w:pPr>
    <w:rPr>
      <w:rFonts w:cs="Clarendon Condensed"/>
      <w:snapToGrid w:val="0"/>
      <w:spacing w:val="-3"/>
      <w:sz w:val="24"/>
      <w:szCs w:val="20"/>
      <w:lang w:val="en-GB" w:eastAsia="en-GB"/>
    </w:rPr>
  </w:style>
  <w:style w:type="paragraph" w:styleId="Heading4">
    <w:name w:val="heading 4"/>
    <w:basedOn w:val="Normal"/>
    <w:next w:val="Normal"/>
    <w:qFormat/>
    <w:pPr>
      <w:keepNext/>
      <w:widowControl w:val="0"/>
      <w:tabs>
        <w:tab w:val="center" w:pos="4513"/>
      </w:tabs>
      <w:suppressAutoHyphens/>
      <w:bidi w:val="0"/>
      <w:jc w:val="center"/>
      <w:outlineLvl w:val="3"/>
    </w:pPr>
    <w:rPr>
      <w:rFonts w:cs="Clarendon Condensed"/>
      <w:b/>
      <w:bCs/>
      <w:snapToGrid w:val="0"/>
      <w:spacing w:val="-3"/>
      <w:sz w:val="24"/>
      <w:lang w:val="en-GB" w:eastAsia="en-GB"/>
    </w:rPr>
  </w:style>
  <w:style w:type="paragraph" w:styleId="Heading5">
    <w:name w:val="heading 5"/>
    <w:basedOn w:val="Normal"/>
    <w:next w:val="Normal"/>
    <w:link w:val="Heading5Char"/>
    <w:qFormat/>
    <w:pPr>
      <w:keepNext/>
      <w:tabs>
        <w:tab w:val="left" w:pos="-720"/>
      </w:tabs>
      <w:suppressAutoHyphens/>
      <w:bidi w:val="0"/>
      <w:jc w:val="center"/>
      <w:outlineLvl w:val="4"/>
    </w:pPr>
    <w:rPr>
      <w:rFonts w:cs="Clarendon Condensed"/>
      <w:b/>
      <w:bCs/>
      <w:spacing w:val="-3"/>
    </w:rPr>
  </w:style>
  <w:style w:type="paragraph" w:styleId="Heading6">
    <w:name w:val="heading 6"/>
    <w:basedOn w:val="Normal"/>
    <w:next w:val="Normal"/>
    <w:qFormat/>
    <w:pPr>
      <w:keepNext/>
      <w:bidi w:val="0"/>
      <w:jc w:val="center"/>
      <w:outlineLvl w:val="5"/>
    </w:pPr>
    <w:rPr>
      <w:rFonts w:ascii="Coronet" w:hAnsi="Coronet"/>
      <w:sz w:val="32"/>
    </w:rPr>
  </w:style>
  <w:style w:type="paragraph" w:styleId="Heading7">
    <w:name w:val="heading 7"/>
    <w:basedOn w:val="Normal"/>
    <w:next w:val="Normal"/>
    <w:qFormat/>
    <w:pPr>
      <w:keepNext/>
      <w:bidi w:val="0"/>
      <w:jc w:val="center"/>
      <w:outlineLvl w:val="6"/>
    </w:pPr>
    <w:rPr>
      <w:b/>
      <w:bCs/>
      <w:sz w:val="22"/>
    </w:rPr>
  </w:style>
  <w:style w:type="paragraph" w:styleId="Heading8">
    <w:name w:val="heading 8"/>
    <w:basedOn w:val="Normal"/>
    <w:next w:val="Normal"/>
    <w:qFormat/>
    <w:pPr>
      <w:keepNext/>
      <w:bidi w:val="0"/>
      <w:jc w:val="center"/>
      <w:outlineLvl w:val="7"/>
    </w:pPr>
    <w:rPr>
      <w:rFonts w:ascii="Arial" w:hAnsi="Arial" w:cs="Clarendon Condensed"/>
      <w:b/>
      <w:bCs/>
      <w:i/>
      <w:iCs/>
      <w:spacing w:val="-3"/>
      <w:sz w:val="24"/>
    </w:rPr>
  </w:style>
  <w:style w:type="paragraph" w:styleId="Heading9">
    <w:name w:val="heading 9"/>
    <w:basedOn w:val="Normal"/>
    <w:next w:val="Normal"/>
    <w:qFormat/>
    <w:pPr>
      <w:keepNext/>
      <w:bidi w:val="0"/>
      <w:jc w:val="center"/>
      <w:outlineLvl w:val="8"/>
    </w:pPr>
    <w:rPr>
      <w:rFonts w:cs="Clarendon Condensed"/>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720"/>
      </w:tabs>
      <w:suppressAutoHyphens/>
      <w:bidi w:val="0"/>
      <w:jc w:val="lowKashida"/>
    </w:pPr>
    <w:rPr>
      <w:rFonts w:cs="Times New Roman"/>
      <w:snapToGrid w:val="0"/>
      <w:spacing w:val="-3"/>
      <w:sz w:val="24"/>
      <w:lang w:val="en-GB" w:eastAsia="en-GB"/>
    </w:rPr>
  </w:style>
  <w:style w:type="paragraph" w:styleId="Header">
    <w:name w:val="header"/>
    <w:basedOn w:val="Normal"/>
    <w:link w:val="HeaderChar"/>
    <w:pPr>
      <w:tabs>
        <w:tab w:val="center" w:pos="4153"/>
        <w:tab w:val="right" w:pos="8306"/>
      </w:tabs>
    </w:pPr>
    <w:rPr>
      <w:rFonts w:cs="Times New Roman"/>
      <w:lang w:val="x-none" w:eastAsia="x-none"/>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tabs>
        <w:tab w:val="left" w:pos="-720"/>
      </w:tabs>
      <w:suppressAutoHyphens/>
      <w:bidi w:val="0"/>
      <w:jc w:val="lowKashida"/>
    </w:pPr>
    <w:rPr>
      <w:rFonts w:cs="Clarendon Condensed"/>
      <w:spacing w:val="-3"/>
      <w:sz w:val="22"/>
    </w:rPr>
  </w:style>
  <w:style w:type="paragraph" w:styleId="BodyText3">
    <w:name w:val="Body Text 3"/>
    <w:basedOn w:val="Normal"/>
    <w:pPr>
      <w:tabs>
        <w:tab w:val="left" w:pos="-720"/>
      </w:tabs>
      <w:suppressAutoHyphens/>
      <w:bidi w:val="0"/>
    </w:pPr>
    <w:rPr>
      <w:rFonts w:cs="Clarendon Condensed"/>
      <w:spacing w:val="-3"/>
      <w:sz w:val="22"/>
    </w:rPr>
  </w:style>
  <w:style w:type="paragraph" w:styleId="Title">
    <w:name w:val="Title"/>
    <w:basedOn w:val="Normal"/>
    <w:qFormat/>
    <w:pPr>
      <w:bidi w:val="0"/>
      <w:jc w:val="center"/>
    </w:pPr>
    <w:rPr>
      <w:rFonts w:cs="Traditional Arabic"/>
      <w:sz w:val="24"/>
      <w:u w:val="single"/>
    </w:rPr>
  </w:style>
  <w:style w:type="paragraph" w:styleId="BodyTextIndent">
    <w:name w:val="Body Text Indent"/>
    <w:basedOn w:val="Normal"/>
    <w:pPr>
      <w:bidi w:val="0"/>
      <w:ind w:left="1985"/>
    </w:pPr>
    <w:rPr>
      <w:rFonts w:cs="Traditional Arabic"/>
      <w:sz w:val="24"/>
    </w:rPr>
  </w:style>
  <w:style w:type="paragraph" w:styleId="BodyTextIndent2">
    <w:name w:val="Body Text Indent 2"/>
    <w:basedOn w:val="Normal"/>
    <w:pPr>
      <w:bidi w:val="0"/>
      <w:ind w:left="1701" w:hanging="1701"/>
    </w:pPr>
    <w:rPr>
      <w:rFonts w:cs="Traditional Arabic"/>
      <w:sz w:val="24"/>
    </w:rPr>
  </w:style>
  <w:style w:type="paragraph" w:styleId="BodyTextIndent3">
    <w:name w:val="Body Text Indent 3"/>
    <w:basedOn w:val="Normal"/>
    <w:link w:val="BodyTextIndent3Char"/>
    <w:pPr>
      <w:bidi w:val="0"/>
      <w:ind w:left="567" w:hanging="567"/>
    </w:pPr>
    <w:rPr>
      <w:rFonts w:cs="Times New Roman"/>
      <w:sz w:val="24"/>
      <w:lang w:val="x-none" w:eastAsia="x-none"/>
    </w:rPr>
  </w:style>
  <w:style w:type="character" w:customStyle="1" w:styleId="HeaderChar">
    <w:name w:val="Header Char"/>
    <w:link w:val="Header"/>
    <w:rsid w:val="00750362"/>
    <w:rPr>
      <w:rFonts w:cs="Lotus"/>
      <w:szCs w:val="24"/>
    </w:rPr>
  </w:style>
  <w:style w:type="paragraph" w:styleId="BalloonText">
    <w:name w:val="Balloon Text"/>
    <w:basedOn w:val="Normal"/>
    <w:link w:val="BalloonTextChar"/>
    <w:rsid w:val="00C741E0"/>
    <w:rPr>
      <w:rFonts w:ascii="Tahoma" w:hAnsi="Tahoma" w:cs="Times New Roman"/>
      <w:sz w:val="16"/>
      <w:szCs w:val="16"/>
      <w:lang w:val="x-none" w:eastAsia="x-none"/>
    </w:rPr>
  </w:style>
  <w:style w:type="character" w:customStyle="1" w:styleId="BalloonTextChar">
    <w:name w:val="Balloon Text Char"/>
    <w:link w:val="BalloonText"/>
    <w:rsid w:val="00C741E0"/>
    <w:rPr>
      <w:rFonts w:ascii="Tahoma" w:hAnsi="Tahoma" w:cs="Tahoma"/>
      <w:sz w:val="16"/>
      <w:szCs w:val="16"/>
    </w:rPr>
  </w:style>
  <w:style w:type="character" w:customStyle="1" w:styleId="BodyTextIndent3Char">
    <w:name w:val="Body Text Indent 3 Char"/>
    <w:link w:val="BodyTextIndent3"/>
    <w:rsid w:val="00145143"/>
    <w:rPr>
      <w:sz w:val="24"/>
      <w:szCs w:val="24"/>
    </w:rPr>
  </w:style>
  <w:style w:type="character" w:customStyle="1" w:styleId="BodyTextChar">
    <w:name w:val="Body Text Char"/>
    <w:link w:val="BodyText"/>
    <w:rsid w:val="00864E09"/>
    <w:rPr>
      <w:rFonts w:cs="Clarendon Condensed"/>
      <w:snapToGrid w:val="0"/>
      <w:spacing w:val="-3"/>
      <w:sz w:val="24"/>
      <w:szCs w:val="24"/>
      <w:lang w:val="en-GB" w:eastAsia="en-GB"/>
    </w:rPr>
  </w:style>
  <w:style w:type="character" w:customStyle="1" w:styleId="Heading5Char">
    <w:name w:val="Heading 5 Char"/>
    <w:link w:val="Heading5"/>
    <w:rsid w:val="00831234"/>
    <w:rPr>
      <w:rFonts w:cs="Clarendon Condensed"/>
      <w:b/>
      <w:bCs/>
      <w:spacing w:val="-3"/>
      <w:szCs w:val="24"/>
      <w:lang w:bidi="ar-SA"/>
    </w:rPr>
  </w:style>
  <w:style w:type="paragraph" w:styleId="ListParagraph">
    <w:name w:val="List Paragraph"/>
    <w:basedOn w:val="Normal"/>
    <w:uiPriority w:val="34"/>
    <w:qFormat/>
    <w:rsid w:val="000F6839"/>
    <w:pPr>
      <w:ind w:left="720"/>
      <w:contextualSpacing/>
    </w:pPr>
  </w:style>
  <w:style w:type="table" w:styleId="TableGrid">
    <w:name w:val="Table Grid"/>
    <w:basedOn w:val="TableNormal"/>
    <w:rsid w:val="009B532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8170C"/>
    <w:rPr>
      <w:rFonts w:cs="Lotus"/>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50530">
      <w:bodyDiv w:val="1"/>
      <w:marLeft w:val="0"/>
      <w:marRight w:val="0"/>
      <w:marTop w:val="0"/>
      <w:marBottom w:val="0"/>
      <w:divBdr>
        <w:top w:val="none" w:sz="0" w:space="0" w:color="auto"/>
        <w:left w:val="none" w:sz="0" w:space="0" w:color="auto"/>
        <w:bottom w:val="none" w:sz="0" w:space="0" w:color="auto"/>
        <w:right w:val="none" w:sz="0" w:space="0" w:color="auto"/>
      </w:divBdr>
    </w:div>
    <w:div w:id="21213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4B29-777B-4C71-9CFA-0F0ECF23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OFFICIAL TRANSLATION</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TRANSLATION</dc:title>
  <dc:creator>R.Kabiri</dc:creator>
  <cp:lastModifiedBy>Ali</cp:lastModifiedBy>
  <cp:revision>16</cp:revision>
  <cp:lastPrinted>2023-09-18T08:23:00Z</cp:lastPrinted>
  <dcterms:created xsi:type="dcterms:W3CDTF">2023-07-09T11:17:00Z</dcterms:created>
  <dcterms:modified xsi:type="dcterms:W3CDTF">2023-12-17T10:56:00Z</dcterms:modified>
</cp:coreProperties>
</file>